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A31" w:rsidRPr="000C1D81" w:rsidRDefault="000C1D81" w:rsidP="000C1D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D81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0C1D81" w:rsidRPr="000C1D81" w:rsidRDefault="000C1D81" w:rsidP="000C1D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D81">
        <w:rPr>
          <w:rFonts w:ascii="Times New Roman" w:hAnsi="Times New Roman" w:cs="Times New Roman"/>
          <w:b/>
          <w:sz w:val="24"/>
          <w:szCs w:val="24"/>
          <w:u w:val="single"/>
        </w:rPr>
        <w:t>GUÍA</w:t>
      </w:r>
    </w:p>
    <w:p w:rsidR="004D5266" w:rsidRPr="00FE2A00" w:rsidRDefault="004D5266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Pr="00FE2A00">
        <w:rPr>
          <w:rFonts w:ascii="Times New Roman" w:hAnsi="Times New Roman" w:cs="Times New Roman"/>
          <w:sz w:val="24"/>
          <w:szCs w:val="24"/>
        </w:rPr>
        <w:t>Educación física y salud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CURSO: </w:t>
      </w:r>
      <w:r w:rsidR="00CD15CD">
        <w:rPr>
          <w:rFonts w:ascii="Times New Roman" w:hAnsi="Times New Roman" w:cs="Times New Roman"/>
          <w:sz w:val="24"/>
          <w:szCs w:val="24"/>
        </w:rPr>
        <w:t>2</w:t>
      </w:r>
      <w:r w:rsidR="00DA50BF" w:rsidRPr="00FE2A00">
        <w:rPr>
          <w:rFonts w:ascii="Times New Roman" w:hAnsi="Times New Roman" w:cs="Times New Roman"/>
          <w:sz w:val="24"/>
          <w:szCs w:val="24"/>
        </w:rPr>
        <w:t xml:space="preserve"> ° Bá</w:t>
      </w:r>
      <w:r w:rsidRPr="00FE2A00">
        <w:rPr>
          <w:rFonts w:ascii="Times New Roman" w:hAnsi="Times New Roman" w:cs="Times New Roman"/>
          <w:sz w:val="24"/>
          <w:szCs w:val="24"/>
        </w:rPr>
        <w:t>sico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DOCENTE: </w:t>
      </w:r>
      <w:r w:rsidRPr="00FE2A00">
        <w:rPr>
          <w:rFonts w:ascii="Times New Roman" w:hAnsi="Times New Roman" w:cs="Times New Roman"/>
          <w:sz w:val="24"/>
          <w:szCs w:val="24"/>
        </w:rPr>
        <w:t>Guillermo Lavado</w:t>
      </w:r>
      <w:r w:rsidRPr="00FE2A00">
        <w:rPr>
          <w:rFonts w:ascii="Times New Roman" w:hAnsi="Times New Roman" w:cs="Times New Roman"/>
          <w:b/>
          <w:sz w:val="24"/>
          <w:szCs w:val="24"/>
        </w:rPr>
        <w:br/>
        <w:t xml:space="preserve">SEMANA: </w:t>
      </w:r>
      <w:r w:rsidRPr="00FE2A00">
        <w:rPr>
          <w:rFonts w:ascii="Times New Roman" w:hAnsi="Times New Roman" w:cs="Times New Roman"/>
          <w:sz w:val="24"/>
          <w:szCs w:val="24"/>
        </w:rPr>
        <w:t xml:space="preserve">06 al 10 de </w:t>
      </w:r>
      <w:proofErr w:type="gramStart"/>
      <w:r w:rsidRPr="00FE2A00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Pr="00FE2A00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D5266" w:rsidRPr="00FE2A00" w:rsidRDefault="003F0CE0">
      <w:pPr>
        <w:rPr>
          <w:rFonts w:ascii="Times New Roman" w:hAnsi="Times New Roman" w:cs="Times New Roman"/>
          <w:sz w:val="24"/>
          <w:szCs w:val="24"/>
        </w:rPr>
      </w:pPr>
      <w:r w:rsidRPr="00FE2A00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CD15CD">
        <w:rPr>
          <w:rFonts w:ascii="Times New Roman" w:hAnsi="Times New Roman" w:cs="Times New Roman"/>
          <w:sz w:val="24"/>
          <w:szCs w:val="24"/>
        </w:rPr>
        <w:t>desarrollaran parte de las habilidades motrices básicas</w:t>
      </w:r>
      <w:r w:rsidR="007471B5">
        <w:rPr>
          <w:rFonts w:ascii="Times New Roman" w:hAnsi="Times New Roman" w:cs="Times New Roman"/>
          <w:sz w:val="24"/>
          <w:szCs w:val="24"/>
        </w:rPr>
        <w:t xml:space="preserve"> (HMB)</w:t>
      </w:r>
      <w:r w:rsidR="00CD15CD">
        <w:rPr>
          <w:rFonts w:ascii="Times New Roman" w:hAnsi="Times New Roman" w:cs="Times New Roman"/>
          <w:sz w:val="24"/>
          <w:szCs w:val="24"/>
        </w:rPr>
        <w:t xml:space="preserve"> considerando sus 3 categorías: Locomotrices, No locomotrices y de manipulación.</w:t>
      </w:r>
      <w:r w:rsidRPr="00FE2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CD" w:rsidRDefault="00CD15CD" w:rsidP="00CD15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¿Qué son las habilidades motrices básicas?</w:t>
      </w:r>
    </w:p>
    <w:p w:rsidR="00CD15CD" w:rsidRDefault="00CD15CD" w:rsidP="00CD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simples palabras, las habilidades motrices básicas corresponden a una serie de movimientos que permiten desarrollar nuestra vida de forma óptima, como, por ejemplo: Pasear a nuestro perro, beber un vaso de agua, saltar un obstáculo, recoger algo del suelo, en fin… Movimientos de la vida cotidiana que realizo frecuentemente.</w:t>
      </w:r>
    </w:p>
    <w:p w:rsidR="007471B5" w:rsidRDefault="007471B5" w:rsidP="00CD15CD">
      <w:pPr>
        <w:rPr>
          <w:rFonts w:ascii="Times New Roman" w:hAnsi="Times New Roman" w:cs="Times New Roman"/>
          <w:sz w:val="24"/>
          <w:szCs w:val="24"/>
        </w:rPr>
      </w:pPr>
    </w:p>
    <w:p w:rsidR="00CD15CD" w:rsidRDefault="00CD15CD" w:rsidP="00CD1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HMB, como se menciona al principio, se dividen en tres zonas:</w:t>
      </w:r>
    </w:p>
    <w:p w:rsidR="007471B5" w:rsidRPr="007471B5" w:rsidRDefault="00CD15CD" w:rsidP="007471B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1B5">
        <w:rPr>
          <w:rFonts w:ascii="Times New Roman" w:hAnsi="Times New Roman" w:cs="Times New Roman"/>
          <w:b/>
          <w:sz w:val="24"/>
          <w:szCs w:val="24"/>
        </w:rPr>
        <w:t>Locomotrices</w:t>
      </w:r>
      <w:r>
        <w:rPr>
          <w:rFonts w:ascii="Times New Roman" w:hAnsi="Times New Roman" w:cs="Times New Roman"/>
          <w:sz w:val="24"/>
          <w:szCs w:val="24"/>
        </w:rPr>
        <w:t xml:space="preserve">: Movimientos que permiten desplazarnos desde un punto a otro, </w:t>
      </w:r>
      <w:r>
        <w:rPr>
          <w:rFonts w:ascii="Times New Roman" w:hAnsi="Times New Roman" w:cs="Times New Roman"/>
          <w:sz w:val="24"/>
          <w:szCs w:val="24"/>
        </w:rPr>
        <w:br/>
        <w:t>EJ: Gatear, reptar.</w:t>
      </w:r>
      <w:r w:rsidR="007471B5">
        <w:rPr>
          <w:rFonts w:ascii="Times New Roman" w:hAnsi="Times New Roman" w:cs="Times New Roman"/>
          <w:sz w:val="24"/>
          <w:szCs w:val="24"/>
        </w:rPr>
        <w:br/>
      </w:r>
      <w:r w:rsidR="007471B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018270" cy="1270923"/>
            <wp:effectExtent l="0" t="0" r="127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600" cy="13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5CD" w:rsidRPr="007471B5" w:rsidRDefault="00CD15CD" w:rsidP="007471B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1B5">
        <w:rPr>
          <w:rFonts w:ascii="Times New Roman" w:hAnsi="Times New Roman" w:cs="Times New Roman"/>
          <w:b/>
          <w:sz w:val="24"/>
          <w:szCs w:val="24"/>
        </w:rPr>
        <w:t>N</w:t>
      </w:r>
      <w:r w:rsidR="007471B5" w:rsidRPr="007471B5">
        <w:rPr>
          <w:rFonts w:ascii="Times New Roman" w:hAnsi="Times New Roman" w:cs="Times New Roman"/>
          <w:b/>
          <w:sz w:val="24"/>
          <w:szCs w:val="24"/>
        </w:rPr>
        <w:t>o locomotrices</w:t>
      </w:r>
      <w:r w:rsidR="007471B5">
        <w:rPr>
          <w:rFonts w:ascii="Times New Roman" w:hAnsi="Times New Roman" w:cs="Times New Roman"/>
          <w:sz w:val="24"/>
          <w:szCs w:val="24"/>
        </w:rPr>
        <w:t>: Movimientos de algún segmento del cuerpo que no implican moverse de lugar.</w:t>
      </w:r>
      <w:r w:rsidR="007471B5" w:rsidRPr="007471B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471B5" w:rsidRPr="007471B5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="007471B5" w:rsidRPr="007471B5">
        <w:rPr>
          <w:rFonts w:ascii="Times New Roman" w:hAnsi="Times New Roman" w:cs="Times New Roman"/>
          <w:sz w:val="24"/>
          <w:szCs w:val="24"/>
        </w:rPr>
        <w:t>: Saltar en el lugar, levantar los brazos.</w:t>
      </w:r>
      <w:r w:rsidR="007471B5" w:rsidRPr="007471B5">
        <w:rPr>
          <w:rFonts w:ascii="Times New Roman" w:hAnsi="Times New Roman" w:cs="Times New Roman"/>
          <w:sz w:val="24"/>
          <w:szCs w:val="24"/>
        </w:rPr>
        <w:br/>
      </w:r>
      <w:r w:rsidR="007471B5">
        <w:rPr>
          <w:noProof/>
          <w:lang w:eastAsia="es-CL"/>
        </w:rPr>
        <w:drawing>
          <wp:inline distT="0" distB="0" distL="0" distR="0">
            <wp:extent cx="2537254" cy="15894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photo-976890176-170667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647" cy="162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B5" w:rsidRDefault="007471B5" w:rsidP="00CD15C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1B5">
        <w:rPr>
          <w:rFonts w:ascii="Times New Roman" w:hAnsi="Times New Roman" w:cs="Times New Roman"/>
          <w:b/>
          <w:sz w:val="24"/>
          <w:szCs w:val="24"/>
        </w:rPr>
        <w:lastRenderedPageBreak/>
        <w:t>De manipulación</w:t>
      </w:r>
      <w:r>
        <w:rPr>
          <w:rFonts w:ascii="Times New Roman" w:hAnsi="Times New Roman" w:cs="Times New Roman"/>
          <w:sz w:val="24"/>
          <w:szCs w:val="24"/>
        </w:rPr>
        <w:t>: Movimientos que implican sujetar, receptar o arrojar un objeto a un lugar o a otra persona.</w:t>
      </w:r>
      <w:r>
        <w:rPr>
          <w:rFonts w:ascii="Times New Roman" w:hAnsi="Times New Roman" w:cs="Times New Roman"/>
          <w:sz w:val="24"/>
          <w:szCs w:val="24"/>
        </w:rPr>
        <w:br/>
        <w:t>EJ: lanzar un balón a un compañero, entregar un objeto en la mano.</w:t>
      </w:r>
    </w:p>
    <w:p w:rsidR="007471B5" w:rsidRPr="00CD15CD" w:rsidRDefault="007471B5" w:rsidP="007471B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2381250" cy="1409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lonmano-estilos-que-fomentan-la-participacion-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5CD" w:rsidRDefault="00CD15CD" w:rsidP="00CD15CD">
      <w:pPr>
        <w:rPr>
          <w:rFonts w:ascii="Times New Roman" w:hAnsi="Times New Roman" w:cs="Times New Roman"/>
          <w:sz w:val="24"/>
          <w:szCs w:val="24"/>
        </w:rPr>
      </w:pPr>
    </w:p>
    <w:p w:rsidR="007471B5" w:rsidRPr="00FE2A00" w:rsidRDefault="007471B5" w:rsidP="00CD15CD">
      <w:pPr>
        <w:rPr>
          <w:rFonts w:ascii="Times New Roman" w:hAnsi="Times New Roman" w:cs="Times New Roman"/>
          <w:sz w:val="24"/>
          <w:szCs w:val="24"/>
        </w:rPr>
      </w:pPr>
    </w:p>
    <w:p w:rsidR="00DD4B71" w:rsidRPr="00DD4B71" w:rsidRDefault="00DD4B71" w:rsidP="00DD4B71">
      <w:pPr>
        <w:rPr>
          <w:rFonts w:ascii="Times New Roman" w:hAnsi="Times New Roman" w:cs="Times New Roman"/>
          <w:sz w:val="24"/>
          <w:szCs w:val="24"/>
        </w:rPr>
      </w:pPr>
    </w:p>
    <w:sectPr w:rsidR="00DD4B71" w:rsidRPr="00DD4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BFC" w:rsidRDefault="00414BFC" w:rsidP="003F0CE0">
      <w:pPr>
        <w:spacing w:after="0" w:line="240" w:lineRule="auto"/>
      </w:pPr>
      <w:r>
        <w:separator/>
      </w:r>
    </w:p>
  </w:endnote>
  <w:endnote w:type="continuationSeparator" w:id="0">
    <w:p w:rsidR="00414BFC" w:rsidRDefault="00414BFC" w:rsidP="003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42" w:rsidRDefault="001609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42" w:rsidRDefault="001609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42" w:rsidRDefault="00160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BFC" w:rsidRDefault="00414BFC" w:rsidP="003F0CE0">
      <w:pPr>
        <w:spacing w:after="0" w:line="240" w:lineRule="auto"/>
      </w:pPr>
      <w:r>
        <w:separator/>
      </w:r>
    </w:p>
  </w:footnote>
  <w:footnote w:type="continuationSeparator" w:id="0">
    <w:p w:rsidR="00414BFC" w:rsidRDefault="00414BFC" w:rsidP="003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42" w:rsidRDefault="001609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EC5E9" wp14:editId="0F9B538A">
          <wp:simplePos x="0" y="0"/>
          <wp:positionH relativeFrom="column">
            <wp:posOffset>-938633</wp:posOffset>
          </wp:positionH>
          <wp:positionV relativeFrom="paragraph">
            <wp:posOffset>-249263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Colegio Isabel Riquelme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</w:t>
    </w:r>
    <w:bookmarkStart w:id="0" w:name="_GoBack"/>
    <w:bookmarkEnd w:id="0"/>
    <w:r>
      <w:t xml:space="preserve">          U.T.P      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</w:t>
    </w:r>
  </w:p>
  <w:p w:rsidR="003F0CE0" w:rsidRDefault="004D5266" w:rsidP="003F0CE0">
    <w:pPr>
      <w:pStyle w:val="Encabezado"/>
    </w:pP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942" w:rsidRDefault="001609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8761E"/>
    <w:multiLevelType w:val="hybridMultilevel"/>
    <w:tmpl w:val="B01473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6852"/>
    <w:multiLevelType w:val="hybridMultilevel"/>
    <w:tmpl w:val="27F665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0"/>
    <w:rsid w:val="000C1D81"/>
    <w:rsid w:val="00160942"/>
    <w:rsid w:val="00391ADB"/>
    <w:rsid w:val="003A06B1"/>
    <w:rsid w:val="003F0CE0"/>
    <w:rsid w:val="004077B0"/>
    <w:rsid w:val="00414BFC"/>
    <w:rsid w:val="0044230C"/>
    <w:rsid w:val="004D5266"/>
    <w:rsid w:val="007471B5"/>
    <w:rsid w:val="00911102"/>
    <w:rsid w:val="00AD5369"/>
    <w:rsid w:val="00AF6AA1"/>
    <w:rsid w:val="00B86AE4"/>
    <w:rsid w:val="00BD14D4"/>
    <w:rsid w:val="00CD15CD"/>
    <w:rsid w:val="00DA50BF"/>
    <w:rsid w:val="00DD4B71"/>
    <w:rsid w:val="00DF4133"/>
    <w:rsid w:val="00F03445"/>
    <w:rsid w:val="00F602B2"/>
    <w:rsid w:val="00F82FFB"/>
    <w:rsid w:val="00FA77E0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2873F-14E8-4EB7-9827-E00531F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E0"/>
  </w:style>
  <w:style w:type="paragraph" w:styleId="Piedepgina">
    <w:name w:val="footer"/>
    <w:basedOn w:val="Normal"/>
    <w:link w:val="Piedepgina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E0"/>
  </w:style>
  <w:style w:type="paragraph" w:styleId="Prrafodelista">
    <w:name w:val="List Paragraph"/>
    <w:basedOn w:val="Normal"/>
    <w:uiPriority w:val="34"/>
    <w:qFormat/>
    <w:rsid w:val="00BD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4</cp:revision>
  <dcterms:created xsi:type="dcterms:W3CDTF">2020-04-06T00:56:00Z</dcterms:created>
  <dcterms:modified xsi:type="dcterms:W3CDTF">2020-04-06T00:59:00Z</dcterms:modified>
</cp:coreProperties>
</file>