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6F1" w:rsidRDefault="000556F1" w:rsidP="00264415">
      <w:pPr>
        <w:jc w:val="center"/>
        <w:rPr>
          <w:b/>
          <w:noProof/>
          <w:sz w:val="28"/>
          <w:szCs w:val="28"/>
          <w:u w:val="single"/>
          <w:lang w:eastAsia="es-CL"/>
        </w:rPr>
      </w:pPr>
      <w:bookmarkStart w:id="0" w:name="_GoBack"/>
      <w:r>
        <w:rPr>
          <w:b/>
          <w:noProof/>
          <w:sz w:val="28"/>
          <w:szCs w:val="28"/>
          <w:u w:val="single"/>
          <w:lang w:eastAsia="es-CL"/>
        </w:rPr>
        <w:t xml:space="preserve">GUÍA DIGITAL N°2 </w:t>
      </w:r>
    </w:p>
    <w:p w:rsidR="00264415" w:rsidRDefault="000556F1" w:rsidP="00264415">
      <w:pPr>
        <w:jc w:val="center"/>
        <w:rPr>
          <w:b/>
          <w:noProof/>
          <w:sz w:val="28"/>
          <w:szCs w:val="28"/>
          <w:u w:val="single"/>
          <w:lang w:eastAsia="es-CL"/>
        </w:rPr>
      </w:pPr>
      <w:r w:rsidRPr="00B7035E">
        <w:rPr>
          <w:b/>
          <w:noProof/>
          <w:sz w:val="28"/>
          <w:szCs w:val="28"/>
          <w:u w:val="single"/>
          <w:lang w:eastAsia="es-CL"/>
        </w:rPr>
        <w:t>OBJETIVOS Y CONTENIDOS CONCEPTUALES.</w:t>
      </w:r>
    </w:p>
    <w:bookmarkEnd w:id="0"/>
    <w:p w:rsidR="00264415" w:rsidRDefault="00264415" w:rsidP="00264415">
      <w:pPr>
        <w:spacing w:after="0"/>
        <w:rPr>
          <w:b/>
          <w:noProof/>
          <w:sz w:val="28"/>
          <w:szCs w:val="28"/>
          <w:u w:val="single"/>
          <w:lang w:eastAsia="es-CL"/>
        </w:rPr>
      </w:pPr>
      <w:r>
        <w:rPr>
          <w:b/>
          <w:noProof/>
          <w:sz w:val="28"/>
          <w:szCs w:val="28"/>
          <w:u w:val="single"/>
          <w:lang w:eastAsia="es-CL"/>
        </w:rPr>
        <w:t>Taller de Geometría</w:t>
      </w:r>
    </w:p>
    <w:p w:rsidR="00264415" w:rsidRPr="00062B17" w:rsidRDefault="00264415" w:rsidP="00264415">
      <w:pPr>
        <w:spacing w:after="0"/>
        <w:rPr>
          <w:b/>
          <w:noProof/>
          <w:sz w:val="28"/>
          <w:szCs w:val="28"/>
          <w:u w:val="single"/>
          <w:lang w:eastAsia="es-CL"/>
        </w:rPr>
      </w:pPr>
      <w:r w:rsidRPr="00B7035E">
        <w:rPr>
          <w:b/>
          <w:noProof/>
          <w:sz w:val="28"/>
          <w:szCs w:val="28"/>
          <w:u w:val="single"/>
          <w:lang w:eastAsia="es-CL"/>
        </w:rPr>
        <w:t>Curso</w:t>
      </w:r>
      <w:r w:rsidRPr="00B7035E">
        <w:rPr>
          <w:noProof/>
          <w:sz w:val="28"/>
          <w:szCs w:val="28"/>
          <w:lang w:eastAsia="es-CL"/>
        </w:rPr>
        <w:t>: 3°A</w:t>
      </w:r>
    </w:p>
    <w:p w:rsidR="00264415" w:rsidRPr="00B7035E" w:rsidRDefault="00264415" w:rsidP="00264415">
      <w:pPr>
        <w:spacing w:after="0"/>
        <w:rPr>
          <w:noProof/>
          <w:sz w:val="28"/>
          <w:szCs w:val="28"/>
          <w:lang w:eastAsia="es-CL"/>
        </w:rPr>
      </w:pPr>
      <w:r w:rsidRPr="00B7035E">
        <w:rPr>
          <w:b/>
          <w:noProof/>
          <w:sz w:val="28"/>
          <w:szCs w:val="28"/>
          <w:u w:val="single"/>
          <w:lang w:eastAsia="es-CL"/>
        </w:rPr>
        <w:t xml:space="preserve">Docente: </w:t>
      </w:r>
      <w:r w:rsidRPr="00B7035E">
        <w:rPr>
          <w:noProof/>
          <w:sz w:val="28"/>
          <w:szCs w:val="28"/>
          <w:lang w:eastAsia="es-CL"/>
        </w:rPr>
        <w:t>Verónica Gracia Tapia</w:t>
      </w:r>
    </w:p>
    <w:p w:rsidR="00264415" w:rsidRPr="0072414B" w:rsidRDefault="00264415" w:rsidP="00264415">
      <w:pPr>
        <w:spacing w:after="0"/>
        <w:rPr>
          <w:noProof/>
          <w:sz w:val="24"/>
          <w:szCs w:val="24"/>
          <w:lang w:eastAsia="es-CL"/>
        </w:rPr>
      </w:pPr>
      <w:r w:rsidRPr="00B7035E">
        <w:rPr>
          <w:b/>
          <w:noProof/>
          <w:sz w:val="28"/>
          <w:szCs w:val="28"/>
          <w:u w:val="single"/>
          <w:lang w:eastAsia="es-CL"/>
        </w:rPr>
        <w:t>Objetivo de la clase:</w:t>
      </w:r>
      <w:r w:rsidRPr="00B7035E">
        <w:rPr>
          <w:noProof/>
          <w:sz w:val="28"/>
          <w:szCs w:val="28"/>
          <w:lang w:eastAsia="es-CL"/>
        </w:rPr>
        <w:t xml:space="preserve"> </w:t>
      </w:r>
      <w:r w:rsidRPr="0072414B">
        <w:rPr>
          <w:noProof/>
          <w:sz w:val="28"/>
          <w:szCs w:val="28"/>
          <w:lang w:eastAsia="es-CL"/>
        </w:rPr>
        <w:t xml:space="preserve">Describir, comparar y construir figuras 2D </w:t>
      </w:r>
      <w:r>
        <w:rPr>
          <w:noProof/>
          <w:sz w:val="28"/>
          <w:szCs w:val="28"/>
          <w:lang w:eastAsia="es-CL"/>
        </w:rPr>
        <w:t>.</w:t>
      </w:r>
      <w:r w:rsidRPr="0072414B">
        <w:rPr>
          <w:noProof/>
          <w:sz w:val="28"/>
          <w:szCs w:val="28"/>
          <w:lang w:eastAsia="es-CL"/>
        </w:rPr>
        <w:br/>
      </w:r>
      <w:r w:rsidRPr="00B7035E">
        <w:rPr>
          <w:b/>
          <w:noProof/>
          <w:sz w:val="28"/>
          <w:szCs w:val="28"/>
          <w:u w:val="single"/>
          <w:lang w:eastAsia="es-CL"/>
        </w:rPr>
        <w:t xml:space="preserve">Actividad: </w:t>
      </w:r>
      <w:r>
        <w:rPr>
          <w:noProof/>
          <w:sz w:val="28"/>
          <w:szCs w:val="28"/>
          <w:lang w:eastAsia="es-CL"/>
        </w:rPr>
        <w:t xml:space="preserve"> Observar diapositivas de PPT,  con contenidos de figuras geométricas y posteriormente desarrollar Guía de Trabajo.</w:t>
      </w:r>
    </w:p>
    <w:p w:rsidR="00264415" w:rsidRDefault="00264415" w:rsidP="00264415">
      <w:pPr>
        <w:spacing w:after="0"/>
        <w:rPr>
          <w:noProof/>
          <w:sz w:val="28"/>
          <w:szCs w:val="28"/>
          <w:lang w:eastAsia="es-CL"/>
        </w:rPr>
      </w:pPr>
      <w:r w:rsidRPr="000279FA">
        <w:rPr>
          <w:noProof/>
          <w:sz w:val="28"/>
          <w:szCs w:val="28"/>
          <w:lang w:eastAsia="es-CL"/>
        </w:rPr>
        <w:t>Se recomienda obs</w:t>
      </w:r>
      <w:r>
        <w:rPr>
          <w:noProof/>
          <w:sz w:val="28"/>
          <w:szCs w:val="28"/>
          <w:lang w:eastAsia="es-CL"/>
        </w:rPr>
        <w:t>ervar video:</w:t>
      </w:r>
    </w:p>
    <w:p w:rsidR="00264415" w:rsidRDefault="00264415" w:rsidP="00264415">
      <w:pPr>
        <w:spacing w:after="0"/>
        <w:rPr>
          <w:b/>
          <w:noProof/>
          <w:sz w:val="28"/>
          <w:szCs w:val="28"/>
          <w:u w:val="single"/>
          <w:lang w:eastAsia="es-CL"/>
        </w:rPr>
      </w:pPr>
      <w:r>
        <w:rPr>
          <w:b/>
          <w:noProof/>
          <w:sz w:val="28"/>
          <w:szCs w:val="28"/>
          <w:u w:val="single"/>
          <w:lang w:eastAsia="es-CL"/>
        </w:rPr>
        <w:t>geométricas</w:t>
      </w:r>
      <w:r w:rsidRPr="000279FA">
        <w:rPr>
          <w:b/>
          <w:noProof/>
          <w:sz w:val="28"/>
          <w:szCs w:val="28"/>
          <w:u w:val="single"/>
          <w:lang w:eastAsia="es-CL"/>
        </w:rPr>
        <w:t>https://www.youtube.com/watch?v=F_Hc1aOAYHw</w:t>
      </w:r>
    </w:p>
    <w:tbl>
      <w:tblPr>
        <w:tblStyle w:val="Tablaconcuadrcula"/>
        <w:tblpPr w:leftFromText="141" w:rightFromText="141" w:vertAnchor="text" w:horzAnchor="margin" w:tblpXSpec="center" w:tblpY="195"/>
        <w:tblW w:w="0" w:type="auto"/>
        <w:tblLook w:val="04A0" w:firstRow="1" w:lastRow="0" w:firstColumn="1" w:lastColumn="0" w:noHBand="0" w:noVBand="1"/>
      </w:tblPr>
      <w:tblGrid>
        <w:gridCol w:w="4489"/>
        <w:gridCol w:w="4489"/>
      </w:tblGrid>
      <w:tr w:rsidR="00264415" w:rsidTr="00641431">
        <w:tc>
          <w:tcPr>
            <w:tcW w:w="4489" w:type="dxa"/>
          </w:tcPr>
          <w:p w:rsidR="00264415" w:rsidRPr="00B7035E" w:rsidRDefault="00264415" w:rsidP="00641431">
            <w:pPr>
              <w:rPr>
                <w:b/>
                <w:noProof/>
                <w:sz w:val="28"/>
                <w:szCs w:val="28"/>
                <w:lang w:eastAsia="es-CL"/>
              </w:rPr>
            </w:pPr>
            <w:r w:rsidRPr="00B7035E">
              <w:rPr>
                <w:b/>
                <w:noProof/>
                <w:sz w:val="28"/>
                <w:szCs w:val="28"/>
                <w:lang w:eastAsia="es-CL"/>
              </w:rPr>
              <w:t>Objetivo de aprendizaje</w:t>
            </w:r>
          </w:p>
        </w:tc>
        <w:tc>
          <w:tcPr>
            <w:tcW w:w="4489" w:type="dxa"/>
          </w:tcPr>
          <w:p w:rsidR="00264415" w:rsidRPr="00B7035E" w:rsidRDefault="00264415" w:rsidP="00641431">
            <w:pPr>
              <w:rPr>
                <w:b/>
                <w:noProof/>
                <w:sz w:val="28"/>
                <w:szCs w:val="28"/>
                <w:lang w:eastAsia="es-CL"/>
              </w:rPr>
            </w:pPr>
            <w:r w:rsidRPr="00B7035E">
              <w:rPr>
                <w:b/>
                <w:noProof/>
                <w:sz w:val="28"/>
                <w:szCs w:val="28"/>
                <w:lang w:eastAsia="es-CL"/>
              </w:rPr>
              <w:t>Contenido</w:t>
            </w:r>
          </w:p>
        </w:tc>
      </w:tr>
      <w:tr w:rsidR="00264415" w:rsidTr="00641431">
        <w:tc>
          <w:tcPr>
            <w:tcW w:w="4489" w:type="dxa"/>
          </w:tcPr>
          <w:p w:rsidR="00264415" w:rsidRDefault="00264415" w:rsidP="00641431">
            <w:pPr>
              <w:rPr>
                <w:noProof/>
                <w:sz w:val="28"/>
                <w:szCs w:val="28"/>
                <w:lang w:eastAsia="es-CL"/>
              </w:rPr>
            </w:pPr>
            <w:r w:rsidRPr="0072414B">
              <w:rPr>
                <w:noProof/>
                <w:sz w:val="28"/>
                <w:szCs w:val="28"/>
                <w:lang w:eastAsia="es-CL"/>
              </w:rPr>
              <w:t>(OA 15) Describir, comparar construir figuras 2D: triángulos, cuadrados, rectángulos y círculos con material concreto.</w:t>
            </w:r>
          </w:p>
          <w:p w:rsidR="00264415" w:rsidRPr="00B7035E" w:rsidRDefault="00264415" w:rsidP="00641431">
            <w:pPr>
              <w:rPr>
                <w:noProof/>
                <w:sz w:val="28"/>
                <w:szCs w:val="28"/>
                <w:lang w:eastAsia="es-CL"/>
              </w:rPr>
            </w:pPr>
          </w:p>
        </w:tc>
        <w:tc>
          <w:tcPr>
            <w:tcW w:w="4489" w:type="dxa"/>
          </w:tcPr>
          <w:p w:rsidR="00264415" w:rsidRDefault="00264415" w:rsidP="00641431">
            <w:pPr>
              <w:rPr>
                <w:noProof/>
                <w:sz w:val="28"/>
                <w:szCs w:val="28"/>
                <w:lang w:eastAsia="es-CL"/>
              </w:rPr>
            </w:pPr>
            <w:r>
              <w:rPr>
                <w:noProof/>
                <w:sz w:val="28"/>
                <w:szCs w:val="28"/>
                <w:lang w:eastAsia="es-CL"/>
              </w:rPr>
              <w:t>Figuras Geométricas</w:t>
            </w:r>
          </w:p>
          <w:p w:rsidR="00264415" w:rsidRDefault="00264415" w:rsidP="00641431">
            <w:pPr>
              <w:rPr>
                <w:noProof/>
                <w:sz w:val="28"/>
                <w:szCs w:val="28"/>
                <w:lang w:eastAsia="es-CL"/>
              </w:rPr>
            </w:pPr>
            <w:r>
              <w:rPr>
                <w:noProof/>
                <w:sz w:val="28"/>
                <w:szCs w:val="28"/>
                <w:lang w:eastAsia="es-CL"/>
              </w:rPr>
              <w:t>Características: lados, vertices, asociación con elementos del entorno.</w:t>
            </w:r>
          </w:p>
          <w:p w:rsidR="00264415" w:rsidRPr="00B7035E" w:rsidRDefault="00264415" w:rsidP="00641431">
            <w:pPr>
              <w:rPr>
                <w:noProof/>
                <w:sz w:val="28"/>
                <w:szCs w:val="28"/>
                <w:lang w:eastAsia="es-CL"/>
              </w:rPr>
            </w:pPr>
          </w:p>
        </w:tc>
      </w:tr>
      <w:tr w:rsidR="00264415" w:rsidTr="00641431">
        <w:tc>
          <w:tcPr>
            <w:tcW w:w="4489" w:type="dxa"/>
          </w:tcPr>
          <w:p w:rsidR="00264415" w:rsidRPr="00B7035E" w:rsidRDefault="00264415" w:rsidP="00641431">
            <w:pPr>
              <w:rPr>
                <w:b/>
                <w:noProof/>
                <w:sz w:val="28"/>
                <w:szCs w:val="28"/>
                <w:lang w:eastAsia="es-CL"/>
              </w:rPr>
            </w:pPr>
            <w:r w:rsidRPr="00B7035E">
              <w:rPr>
                <w:b/>
                <w:noProof/>
                <w:sz w:val="28"/>
                <w:szCs w:val="28"/>
                <w:lang w:eastAsia="es-CL"/>
              </w:rPr>
              <w:t>Objetivo de la clase</w:t>
            </w:r>
          </w:p>
        </w:tc>
        <w:tc>
          <w:tcPr>
            <w:tcW w:w="4489" w:type="dxa"/>
          </w:tcPr>
          <w:p w:rsidR="00264415" w:rsidRPr="00B7035E" w:rsidRDefault="00264415" w:rsidP="00641431">
            <w:pPr>
              <w:rPr>
                <w:b/>
                <w:noProof/>
                <w:sz w:val="28"/>
                <w:szCs w:val="28"/>
                <w:lang w:eastAsia="es-CL"/>
              </w:rPr>
            </w:pPr>
            <w:r w:rsidRPr="00B7035E">
              <w:rPr>
                <w:b/>
                <w:noProof/>
                <w:sz w:val="28"/>
                <w:szCs w:val="28"/>
                <w:lang w:eastAsia="es-CL"/>
              </w:rPr>
              <w:t>Habilidades</w:t>
            </w:r>
          </w:p>
        </w:tc>
      </w:tr>
      <w:tr w:rsidR="00264415" w:rsidTr="00641431">
        <w:tc>
          <w:tcPr>
            <w:tcW w:w="4489" w:type="dxa"/>
          </w:tcPr>
          <w:p w:rsidR="00264415" w:rsidRDefault="00264415" w:rsidP="00641431">
            <w:pPr>
              <w:rPr>
                <w:noProof/>
                <w:sz w:val="28"/>
                <w:szCs w:val="28"/>
                <w:lang w:eastAsia="es-CL"/>
              </w:rPr>
            </w:pPr>
            <w:r w:rsidRPr="002C16EB">
              <w:rPr>
                <w:noProof/>
                <w:sz w:val="28"/>
                <w:szCs w:val="28"/>
                <w:lang w:eastAsia="es-CL"/>
              </w:rPr>
              <w:t>Describir, comparar y construir figuras 2D .</w:t>
            </w:r>
          </w:p>
          <w:p w:rsidR="00264415" w:rsidRPr="00B7035E" w:rsidRDefault="00264415" w:rsidP="00641431">
            <w:pPr>
              <w:rPr>
                <w:noProof/>
                <w:sz w:val="28"/>
                <w:szCs w:val="28"/>
                <w:lang w:eastAsia="es-CL"/>
              </w:rPr>
            </w:pPr>
          </w:p>
        </w:tc>
        <w:tc>
          <w:tcPr>
            <w:tcW w:w="4489" w:type="dxa"/>
          </w:tcPr>
          <w:p w:rsidR="00264415" w:rsidRDefault="00264415" w:rsidP="00641431">
            <w:pPr>
              <w:rPr>
                <w:noProof/>
                <w:sz w:val="28"/>
                <w:szCs w:val="28"/>
                <w:lang w:eastAsia="es-CL"/>
              </w:rPr>
            </w:pPr>
            <w:r>
              <w:rPr>
                <w:noProof/>
                <w:sz w:val="28"/>
                <w:szCs w:val="28"/>
                <w:lang w:eastAsia="es-CL"/>
              </w:rPr>
              <w:t>Aplicar</w:t>
            </w:r>
          </w:p>
          <w:p w:rsidR="00264415" w:rsidRDefault="00264415" w:rsidP="00641431">
            <w:pPr>
              <w:rPr>
                <w:noProof/>
                <w:sz w:val="28"/>
                <w:szCs w:val="28"/>
                <w:lang w:eastAsia="es-CL"/>
              </w:rPr>
            </w:pPr>
            <w:r>
              <w:rPr>
                <w:noProof/>
                <w:sz w:val="28"/>
                <w:szCs w:val="28"/>
                <w:lang w:eastAsia="es-CL"/>
              </w:rPr>
              <w:t>Comprobar</w:t>
            </w:r>
          </w:p>
          <w:p w:rsidR="00264415" w:rsidRDefault="00264415" w:rsidP="00641431">
            <w:pPr>
              <w:rPr>
                <w:noProof/>
                <w:sz w:val="28"/>
                <w:szCs w:val="28"/>
                <w:lang w:eastAsia="es-CL"/>
              </w:rPr>
            </w:pPr>
            <w:r>
              <w:rPr>
                <w:noProof/>
                <w:sz w:val="28"/>
                <w:szCs w:val="28"/>
                <w:lang w:eastAsia="es-CL"/>
              </w:rPr>
              <w:t>Comunicar</w:t>
            </w:r>
          </w:p>
          <w:p w:rsidR="00264415" w:rsidRDefault="00264415" w:rsidP="00641431">
            <w:pPr>
              <w:rPr>
                <w:noProof/>
                <w:sz w:val="28"/>
                <w:szCs w:val="28"/>
                <w:lang w:eastAsia="es-CL"/>
              </w:rPr>
            </w:pPr>
            <w:r>
              <w:rPr>
                <w:noProof/>
                <w:sz w:val="28"/>
                <w:szCs w:val="28"/>
                <w:lang w:eastAsia="es-CL"/>
              </w:rPr>
              <w:t>Explicar</w:t>
            </w:r>
          </w:p>
          <w:p w:rsidR="00264415" w:rsidRDefault="00264415" w:rsidP="00641431">
            <w:pPr>
              <w:rPr>
                <w:noProof/>
                <w:sz w:val="28"/>
                <w:szCs w:val="28"/>
                <w:lang w:eastAsia="es-CL"/>
              </w:rPr>
            </w:pPr>
            <w:r>
              <w:rPr>
                <w:noProof/>
                <w:sz w:val="28"/>
                <w:szCs w:val="28"/>
                <w:lang w:eastAsia="es-CL"/>
              </w:rPr>
              <w:t>Crear</w:t>
            </w:r>
          </w:p>
          <w:p w:rsidR="00264415" w:rsidRDefault="00264415" w:rsidP="00641431">
            <w:pPr>
              <w:rPr>
                <w:noProof/>
                <w:sz w:val="28"/>
                <w:szCs w:val="28"/>
                <w:lang w:eastAsia="es-CL"/>
              </w:rPr>
            </w:pPr>
            <w:r>
              <w:rPr>
                <w:noProof/>
                <w:sz w:val="28"/>
                <w:szCs w:val="28"/>
                <w:lang w:eastAsia="es-CL"/>
              </w:rPr>
              <w:t>Generalizar</w:t>
            </w:r>
          </w:p>
          <w:p w:rsidR="00264415" w:rsidRPr="00B7035E" w:rsidRDefault="00264415" w:rsidP="00641431">
            <w:pPr>
              <w:rPr>
                <w:noProof/>
                <w:sz w:val="28"/>
                <w:szCs w:val="28"/>
                <w:lang w:eastAsia="es-CL"/>
              </w:rPr>
            </w:pPr>
          </w:p>
        </w:tc>
      </w:tr>
    </w:tbl>
    <w:p w:rsidR="00264415" w:rsidRDefault="00264415" w:rsidP="00264415">
      <w:pPr>
        <w:spacing w:after="0"/>
        <w:rPr>
          <w:b/>
          <w:noProof/>
          <w:sz w:val="28"/>
          <w:szCs w:val="28"/>
          <w:u w:val="single"/>
          <w:lang w:eastAsia="es-CL"/>
        </w:rPr>
      </w:pPr>
    </w:p>
    <w:p w:rsidR="00264415" w:rsidRPr="0048526C" w:rsidRDefault="00264415" w:rsidP="00264415">
      <w:pPr>
        <w:spacing w:after="0"/>
        <w:rPr>
          <w:noProof/>
          <w:sz w:val="24"/>
          <w:szCs w:val="24"/>
          <w:lang w:eastAsia="es-CL"/>
        </w:rPr>
      </w:pPr>
    </w:p>
    <w:p w:rsidR="00264415" w:rsidRPr="00ED50C9" w:rsidRDefault="00264415" w:rsidP="00264415">
      <w:pPr>
        <w:rPr>
          <w:noProof/>
          <w:sz w:val="28"/>
          <w:szCs w:val="28"/>
          <w:lang w:eastAsia="es-CL"/>
        </w:rPr>
      </w:pPr>
    </w:p>
    <w:p w:rsidR="00264415" w:rsidRDefault="00264415" w:rsidP="00264415">
      <w:pPr>
        <w:rPr>
          <w:b/>
          <w:noProof/>
          <w:sz w:val="28"/>
          <w:szCs w:val="28"/>
          <w:u w:val="single"/>
          <w:lang w:eastAsia="es-CL"/>
        </w:rPr>
      </w:pPr>
    </w:p>
    <w:p w:rsidR="00264415" w:rsidRDefault="00264415" w:rsidP="00264415">
      <w:pPr>
        <w:rPr>
          <w:b/>
          <w:noProof/>
          <w:sz w:val="28"/>
          <w:szCs w:val="28"/>
          <w:u w:val="single"/>
          <w:lang w:eastAsia="es-CL"/>
        </w:rPr>
      </w:pPr>
    </w:p>
    <w:p w:rsidR="00264415" w:rsidRDefault="00264415" w:rsidP="00264415">
      <w:pPr>
        <w:rPr>
          <w:b/>
          <w:noProof/>
          <w:sz w:val="28"/>
          <w:szCs w:val="28"/>
          <w:u w:val="single"/>
          <w:lang w:eastAsia="es-CL"/>
        </w:rPr>
      </w:pPr>
    </w:p>
    <w:p w:rsidR="00264415" w:rsidRDefault="00264415" w:rsidP="00264415">
      <w:pPr>
        <w:rPr>
          <w:b/>
          <w:noProof/>
          <w:sz w:val="28"/>
          <w:szCs w:val="28"/>
          <w:u w:val="single"/>
          <w:lang w:eastAsia="es-CL"/>
        </w:rPr>
      </w:pPr>
    </w:p>
    <w:p w:rsidR="00264415" w:rsidRDefault="00264415" w:rsidP="00264415">
      <w:pPr>
        <w:rPr>
          <w:b/>
          <w:noProof/>
          <w:sz w:val="28"/>
          <w:szCs w:val="28"/>
          <w:u w:val="single"/>
          <w:lang w:eastAsia="es-CL"/>
        </w:rPr>
      </w:pPr>
    </w:p>
    <w:p w:rsidR="00264415" w:rsidRDefault="00264415" w:rsidP="00264415">
      <w:pPr>
        <w:rPr>
          <w:b/>
          <w:noProof/>
          <w:sz w:val="28"/>
          <w:szCs w:val="28"/>
          <w:u w:val="single"/>
          <w:lang w:eastAsia="es-CL"/>
        </w:rPr>
      </w:pPr>
    </w:p>
    <w:p w:rsidR="00264415" w:rsidRDefault="00264415" w:rsidP="00264415">
      <w:pPr>
        <w:rPr>
          <w:b/>
          <w:noProof/>
          <w:sz w:val="28"/>
          <w:szCs w:val="28"/>
          <w:u w:val="single"/>
          <w:lang w:eastAsia="es-CL"/>
        </w:rPr>
      </w:pPr>
    </w:p>
    <w:p w:rsidR="00264415" w:rsidRDefault="00264415" w:rsidP="00264415">
      <w:pPr>
        <w:rPr>
          <w:b/>
          <w:noProof/>
          <w:sz w:val="28"/>
          <w:szCs w:val="28"/>
          <w:u w:val="single"/>
          <w:lang w:eastAsia="es-CL"/>
        </w:rPr>
      </w:pPr>
      <w:r>
        <w:rPr>
          <w:b/>
          <w:noProof/>
          <w:sz w:val="28"/>
          <w:szCs w:val="28"/>
          <w:u w:val="single"/>
          <w:lang w:eastAsia="es-CL"/>
        </w:rPr>
        <w:t xml:space="preserve">Señor (a) Apoderado: </w:t>
      </w:r>
    </w:p>
    <w:p w:rsidR="00930C26" w:rsidRPr="00264415" w:rsidRDefault="00264415" w:rsidP="00264415">
      <w:pPr>
        <w:jc w:val="both"/>
        <w:rPr>
          <w:noProof/>
          <w:sz w:val="28"/>
          <w:szCs w:val="28"/>
          <w:lang w:eastAsia="es-CL"/>
        </w:rPr>
      </w:pPr>
      <w:r w:rsidRPr="00A33949">
        <w:rPr>
          <w:noProof/>
          <w:sz w:val="28"/>
          <w:szCs w:val="28"/>
          <w:lang w:eastAsia="es-CL"/>
        </w:rPr>
        <w:t>Durante este taller usted debe guiar a su hijo(a)</w:t>
      </w:r>
      <w:r>
        <w:rPr>
          <w:noProof/>
          <w:sz w:val="28"/>
          <w:szCs w:val="28"/>
          <w:lang w:eastAsia="es-CL"/>
        </w:rPr>
        <w:t xml:space="preserve"> a distinguir las características de las diferentes figuras geométricas, éstas se encuentran en el Archivo N°1, primera parte, luego ayude a desarrollar la Guía de trabajo, en la cual debe aplicar el conocimiento de las características de las figuras geométricas, finalmente ,como actividad complementaria, debe dibujar un paisaje urbano, rural, marítimo, el que sea de su preferencia, utilizando elementos cuyas formas se  asemejen a las figuras geométricas.</w:t>
      </w:r>
    </w:p>
    <w:sectPr w:rsidR="00930C26" w:rsidRPr="00264415" w:rsidSect="00264415">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507" w:rsidRDefault="00682507" w:rsidP="00264415">
      <w:pPr>
        <w:spacing w:after="0" w:line="240" w:lineRule="auto"/>
      </w:pPr>
      <w:r>
        <w:separator/>
      </w:r>
    </w:p>
  </w:endnote>
  <w:endnote w:type="continuationSeparator" w:id="0">
    <w:p w:rsidR="00682507" w:rsidRDefault="00682507" w:rsidP="0026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507" w:rsidRDefault="00682507" w:rsidP="00264415">
      <w:pPr>
        <w:spacing w:after="0" w:line="240" w:lineRule="auto"/>
      </w:pPr>
      <w:r>
        <w:separator/>
      </w:r>
    </w:p>
  </w:footnote>
  <w:footnote w:type="continuationSeparator" w:id="0">
    <w:p w:rsidR="00682507" w:rsidRDefault="00682507" w:rsidP="0026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415" w:rsidRPr="000556F1" w:rsidRDefault="00264415" w:rsidP="000556F1">
    <w:pPr>
      <w:rPr>
        <w:b/>
        <w:i/>
      </w:rPr>
    </w:pPr>
    <w:r>
      <w:rPr>
        <w:noProof/>
        <w:lang w:eastAsia="es-CL"/>
      </w:rPr>
      <w:drawing>
        <wp:inline distT="0" distB="0" distL="0" distR="0" wp14:anchorId="709F1611" wp14:editId="221E77CC">
          <wp:extent cx="405103"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220" cy="464103"/>
                  </a:xfrm>
                  <a:prstGeom prst="rect">
                    <a:avLst/>
                  </a:prstGeom>
                  <a:noFill/>
                </pic:spPr>
              </pic:pic>
            </a:graphicData>
          </a:graphic>
        </wp:inline>
      </w:drawing>
    </w:r>
    <w:r w:rsidRPr="00C95BB5">
      <w:rPr>
        <w:b/>
        <w:i/>
      </w:rPr>
      <w:t>UTP – Colegio Isabel Riquelme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15"/>
    <w:rsid w:val="000556F1"/>
    <w:rsid w:val="00264415"/>
    <w:rsid w:val="00682507"/>
    <w:rsid w:val="00930C26"/>
    <w:rsid w:val="00D97E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0840"/>
  <w15:docId w15:val="{41D2D39D-8B7D-46B9-AD38-390755AB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4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4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4415"/>
  </w:style>
  <w:style w:type="paragraph" w:styleId="Piedepgina">
    <w:name w:val="footer"/>
    <w:basedOn w:val="Normal"/>
    <w:link w:val="PiedepginaCar"/>
    <w:uiPriority w:val="99"/>
    <w:unhideWhenUsed/>
    <w:rsid w:val="00264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4415"/>
  </w:style>
  <w:style w:type="paragraph" w:styleId="Textodeglobo">
    <w:name w:val="Balloon Text"/>
    <w:basedOn w:val="Normal"/>
    <w:link w:val="TextodegloboCar"/>
    <w:uiPriority w:val="99"/>
    <w:semiHidden/>
    <w:unhideWhenUsed/>
    <w:rsid w:val="002644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415"/>
    <w:rPr>
      <w:rFonts w:ascii="Tahoma" w:hAnsi="Tahoma" w:cs="Tahoma"/>
      <w:sz w:val="16"/>
      <w:szCs w:val="16"/>
    </w:rPr>
  </w:style>
  <w:style w:type="table" w:styleId="Tablaconcuadrcula">
    <w:name w:val="Table Grid"/>
    <w:basedOn w:val="Tablanormal"/>
    <w:uiPriority w:val="59"/>
    <w:rsid w:val="0026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446BC-5603-4504-989A-2E0C093E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Cádiz Gracia</dc:creator>
  <cp:lastModifiedBy>UTP-F31</cp:lastModifiedBy>
  <cp:revision>2</cp:revision>
  <dcterms:created xsi:type="dcterms:W3CDTF">2020-04-04T19:12:00Z</dcterms:created>
  <dcterms:modified xsi:type="dcterms:W3CDTF">2020-04-04T19:12:00Z</dcterms:modified>
</cp:coreProperties>
</file>