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CA8" w:rsidRPr="008B0020" w:rsidRDefault="008B0020" w:rsidP="00D35B0E">
      <w:pPr>
        <w:pStyle w:val="Ttulo1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GUÍA DIGITAL N°2</w:t>
      </w:r>
    </w:p>
    <w:tbl>
      <w:tblPr>
        <w:tblStyle w:val="Tablaconcuadrcul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B97BC8" w:rsidRPr="008B0020" w:rsidTr="00791AC5">
        <w:tc>
          <w:tcPr>
            <w:tcW w:w="2093" w:type="dxa"/>
          </w:tcPr>
          <w:p w:rsidR="00B97BC8" w:rsidRPr="008B0020" w:rsidRDefault="00B76002" w:rsidP="00B76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8B0020">
              <w:rPr>
                <w:rFonts w:ascii="Times New Roman" w:hAnsi="Times New Roman"/>
                <w:b/>
                <w:sz w:val="24"/>
                <w:szCs w:val="24"/>
              </w:rPr>
              <w:t xml:space="preserve">signatura </w:t>
            </w:r>
          </w:p>
        </w:tc>
        <w:tc>
          <w:tcPr>
            <w:tcW w:w="7513" w:type="dxa"/>
          </w:tcPr>
          <w:p w:rsidR="00B97BC8" w:rsidRPr="008B0020" w:rsidRDefault="00791AC5" w:rsidP="00B76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Educación Matemáticas</w:t>
            </w:r>
            <w:r w:rsidR="008B0020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 w:rsidR="00B97BC8" w:rsidRPr="008B0020">
              <w:rPr>
                <w:rFonts w:ascii="Times New Roman" w:hAnsi="Times New Roman"/>
                <w:sz w:val="24"/>
                <w:szCs w:val="24"/>
              </w:rPr>
              <w:t>Apoyo docente PIE</w:t>
            </w:r>
          </w:p>
        </w:tc>
      </w:tr>
      <w:tr w:rsidR="00C2063E" w:rsidRPr="008B0020" w:rsidTr="00791AC5">
        <w:tc>
          <w:tcPr>
            <w:tcW w:w="2093" w:type="dxa"/>
          </w:tcPr>
          <w:p w:rsidR="00C2063E" w:rsidRPr="008B0020" w:rsidRDefault="00B76002" w:rsidP="00B76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8B0020">
              <w:rPr>
                <w:rFonts w:ascii="Times New Roman" w:hAnsi="Times New Roman"/>
                <w:b/>
                <w:sz w:val="24"/>
                <w:szCs w:val="24"/>
              </w:rPr>
              <w:t>urso</w:t>
            </w:r>
          </w:p>
        </w:tc>
        <w:tc>
          <w:tcPr>
            <w:tcW w:w="7513" w:type="dxa"/>
          </w:tcPr>
          <w:p w:rsidR="00C2063E" w:rsidRPr="008B0020" w:rsidRDefault="00B2362F" w:rsidP="00B760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020">
              <w:rPr>
                <w:rFonts w:ascii="Times New Roman" w:hAnsi="Times New Roman"/>
                <w:b/>
                <w:sz w:val="24"/>
                <w:szCs w:val="24"/>
              </w:rPr>
              <w:t>6°A</w:t>
            </w:r>
          </w:p>
        </w:tc>
      </w:tr>
      <w:tr w:rsidR="00C2063E" w:rsidRPr="008B0020" w:rsidTr="00791AC5">
        <w:tc>
          <w:tcPr>
            <w:tcW w:w="2093" w:type="dxa"/>
          </w:tcPr>
          <w:p w:rsidR="00C2063E" w:rsidRPr="008B0020" w:rsidRDefault="00B76002" w:rsidP="00B76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8B0020">
              <w:rPr>
                <w:rFonts w:ascii="Times New Roman" w:hAnsi="Times New Roman"/>
                <w:b/>
                <w:sz w:val="24"/>
                <w:szCs w:val="24"/>
              </w:rPr>
              <w:t xml:space="preserve">rofesora </w:t>
            </w:r>
          </w:p>
        </w:tc>
        <w:tc>
          <w:tcPr>
            <w:tcW w:w="7513" w:type="dxa"/>
          </w:tcPr>
          <w:p w:rsidR="00C2063E" w:rsidRPr="008B0020" w:rsidRDefault="00C2063E" w:rsidP="00B76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020">
              <w:rPr>
                <w:rFonts w:ascii="Times New Roman" w:hAnsi="Times New Roman"/>
                <w:sz w:val="24"/>
                <w:szCs w:val="24"/>
              </w:rPr>
              <w:t>Paulina Cea Fuentes, Profesora de Educación Diferencial</w:t>
            </w:r>
          </w:p>
        </w:tc>
      </w:tr>
      <w:tr w:rsidR="00C2063E" w:rsidRPr="008B0020" w:rsidTr="00791AC5">
        <w:tc>
          <w:tcPr>
            <w:tcW w:w="2093" w:type="dxa"/>
          </w:tcPr>
          <w:p w:rsidR="00C2063E" w:rsidRPr="008B0020" w:rsidRDefault="00B76002" w:rsidP="00B76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BA3C06">
              <w:rPr>
                <w:rFonts w:ascii="Times New Roman" w:hAnsi="Times New Roman"/>
                <w:b/>
                <w:sz w:val="24"/>
                <w:szCs w:val="24"/>
              </w:rPr>
              <w:t xml:space="preserve">bjetivo  de la clase </w:t>
            </w:r>
          </w:p>
        </w:tc>
        <w:tc>
          <w:tcPr>
            <w:tcW w:w="7513" w:type="dxa"/>
          </w:tcPr>
          <w:p w:rsidR="00C2063E" w:rsidRPr="008B0020" w:rsidRDefault="003D2081" w:rsidP="00B76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8240" behindDoc="0" locked="0" layoutInCell="1" allowOverlap="1" wp14:anchorId="6C014373" wp14:editId="078589B1">
                  <wp:simplePos x="0" y="0"/>
                  <wp:positionH relativeFrom="column">
                    <wp:posOffset>3782060</wp:posOffset>
                  </wp:positionH>
                  <wp:positionV relativeFrom="paragraph">
                    <wp:posOffset>258445</wp:posOffset>
                  </wp:positionV>
                  <wp:extent cx="1403350" cy="1403350"/>
                  <wp:effectExtent l="0" t="0" r="6350" b="6350"/>
                  <wp:wrapNone/>
                  <wp:docPr id="1" name="Imagen 1" descr="Animales Graciosos (Fotos) - Humor en Taringa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imales Graciosos (Fotos) - Humor en Taringa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1AC5">
              <w:rPr>
                <w:rFonts w:ascii="Times New Roman" w:hAnsi="Times New Roman"/>
                <w:sz w:val="24"/>
                <w:szCs w:val="24"/>
              </w:rPr>
              <w:t xml:space="preserve">Explicar por medio de ejemplos que es un </w:t>
            </w:r>
            <w:r w:rsidR="00791AC5" w:rsidRPr="005A08D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múltiplo</w:t>
            </w:r>
            <w:r w:rsidR="00791AC5">
              <w:rPr>
                <w:rFonts w:ascii="Times New Roman" w:hAnsi="Times New Roman"/>
                <w:sz w:val="24"/>
                <w:szCs w:val="24"/>
              </w:rPr>
              <w:t xml:space="preserve"> de un número e identificar múltiplos en secuencias numéricas, hasta el 100.</w:t>
            </w:r>
          </w:p>
        </w:tc>
      </w:tr>
      <w:tr w:rsidR="00B76002" w:rsidRPr="008B0020" w:rsidTr="00791AC5">
        <w:tc>
          <w:tcPr>
            <w:tcW w:w="2093" w:type="dxa"/>
          </w:tcPr>
          <w:p w:rsidR="00B76002" w:rsidRPr="008B0020" w:rsidRDefault="00B76002" w:rsidP="00B76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Semana </w:t>
            </w:r>
          </w:p>
        </w:tc>
        <w:tc>
          <w:tcPr>
            <w:tcW w:w="7513" w:type="dxa"/>
          </w:tcPr>
          <w:p w:rsidR="00B76002" w:rsidRDefault="00B76002" w:rsidP="00B76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al 10 </w:t>
            </w:r>
            <w:r w:rsidR="005E4218">
              <w:rPr>
                <w:rFonts w:ascii="Times New Roman" w:hAnsi="Times New Roman"/>
                <w:sz w:val="24"/>
                <w:szCs w:val="24"/>
              </w:rPr>
              <w:t>de Abril.</w:t>
            </w:r>
          </w:p>
          <w:p w:rsidR="00915E5F" w:rsidRDefault="00915E5F" w:rsidP="00B76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4218" w:rsidRDefault="005E4218" w:rsidP="00B76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3C06" w:rsidRDefault="00BA3C06" w:rsidP="00B76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5A1C" w:rsidRDefault="0057089B" w:rsidP="00915E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5A1C">
        <w:rPr>
          <w:rFonts w:ascii="Times New Roman" w:hAnsi="Times New Roman"/>
          <w:b/>
          <w:sz w:val="24"/>
          <w:szCs w:val="24"/>
          <w:u w:val="single"/>
        </w:rPr>
        <w:t>Día 1:</w:t>
      </w:r>
      <w:r w:rsidRPr="0057089B">
        <w:rPr>
          <w:rFonts w:ascii="Times New Roman" w:hAnsi="Times New Roman"/>
          <w:b/>
          <w:sz w:val="24"/>
          <w:szCs w:val="24"/>
        </w:rPr>
        <w:t xml:space="preserve"> </w:t>
      </w:r>
      <w:r w:rsidR="003D2081">
        <w:rPr>
          <w:rFonts w:ascii="Times New Roman" w:hAnsi="Times New Roman"/>
          <w:sz w:val="24"/>
          <w:szCs w:val="24"/>
        </w:rPr>
        <w:t>P</w:t>
      </w:r>
      <w:r w:rsidR="003D2081" w:rsidRPr="003D2081">
        <w:rPr>
          <w:rFonts w:ascii="Times New Roman" w:hAnsi="Times New Roman"/>
          <w:sz w:val="24"/>
          <w:szCs w:val="24"/>
        </w:rPr>
        <w:t>artiremos</w:t>
      </w:r>
      <w:r w:rsidR="003D2081">
        <w:rPr>
          <w:rFonts w:ascii="Times New Roman" w:hAnsi="Times New Roman"/>
          <w:sz w:val="24"/>
          <w:szCs w:val="24"/>
        </w:rPr>
        <w:t xml:space="preserve"> desde lo más fácil a lo más complejo. ¡Te invito a aprender! </w:t>
      </w:r>
    </w:p>
    <w:p w:rsidR="00435A1C" w:rsidRDefault="00435A1C" w:rsidP="00435A1C">
      <w:pPr>
        <w:rPr>
          <w:rFonts w:ascii="Times New Roman" w:hAnsi="Times New Roman"/>
          <w:sz w:val="24"/>
          <w:szCs w:val="24"/>
        </w:rPr>
      </w:pPr>
    </w:p>
    <w:p w:rsidR="00915E5F" w:rsidRDefault="005A08DB" w:rsidP="00435A1C">
      <w:pPr>
        <w:rPr>
          <w:rFonts w:ascii="Times New Roman" w:hAnsi="Times New Roman"/>
          <w:b/>
          <w:color w:val="FF0000"/>
          <w:sz w:val="24"/>
          <w:szCs w:val="24"/>
        </w:rPr>
      </w:pPr>
      <w:r w:rsidRPr="005A08DB">
        <w:rPr>
          <w:rFonts w:ascii="Times New Roman" w:hAnsi="Times New Roman"/>
          <w:b/>
          <w:color w:val="FF0000"/>
          <w:sz w:val="24"/>
          <w:szCs w:val="24"/>
        </w:rPr>
        <w:t>¿Qué es un múltiplo?</w:t>
      </w:r>
    </w:p>
    <w:p w:rsidR="005A08DB" w:rsidRPr="005A08DB" w:rsidRDefault="005A08DB" w:rsidP="005A08DB">
      <w:pPr>
        <w:jc w:val="both"/>
        <w:rPr>
          <w:rFonts w:ascii="Times New Roman" w:hAnsi="Times New Roman"/>
          <w:b/>
          <w:sz w:val="24"/>
          <w:szCs w:val="24"/>
        </w:rPr>
      </w:pPr>
      <w:r w:rsidRPr="005A08DB">
        <w:rPr>
          <w:rFonts w:ascii="Times New Roman" w:hAnsi="Times New Roman"/>
          <w:b/>
          <w:sz w:val="24"/>
          <w:szCs w:val="24"/>
        </w:rPr>
        <w:t xml:space="preserve">Múltiplo se le llama al número que obtenemos al multiplicar ese número por otro </w:t>
      </w:r>
      <w:r>
        <w:rPr>
          <w:rFonts w:ascii="Times New Roman" w:hAnsi="Times New Roman"/>
          <w:b/>
          <w:sz w:val="24"/>
          <w:szCs w:val="24"/>
        </w:rPr>
        <w:t xml:space="preserve">natural </w:t>
      </w:r>
      <w:r w:rsidRPr="005A08DB">
        <w:rPr>
          <w:rFonts w:ascii="Times New Roman" w:hAnsi="Times New Roman"/>
          <w:b/>
          <w:sz w:val="24"/>
          <w:szCs w:val="24"/>
        </w:rPr>
        <w:t>y decimos que un número es múltiplo cuando este lo contiene un número entero de veces.</w:t>
      </w:r>
    </w:p>
    <w:p w:rsidR="005A08DB" w:rsidRPr="00DD2F90" w:rsidRDefault="005A08DB" w:rsidP="00435A1C">
      <w:pPr>
        <w:rPr>
          <w:rFonts w:ascii="Times New Roman" w:hAnsi="Times New Roman"/>
          <w:b/>
          <w:noProof/>
          <w:color w:val="FF0000"/>
          <w:lang w:eastAsia="es-CL"/>
        </w:rPr>
      </w:pPr>
      <w:r w:rsidRPr="00DD2F90">
        <w:rPr>
          <w:rFonts w:ascii="Times New Roman" w:hAnsi="Times New Roman"/>
          <w:b/>
          <w:noProof/>
          <w:color w:val="FF0000"/>
          <w:lang w:eastAsia="es-CL"/>
        </w:rPr>
        <w:t>¿Cuales son los números naturales?</w:t>
      </w:r>
    </w:p>
    <w:p w:rsidR="005A08DB" w:rsidRDefault="005A08DB" w:rsidP="00DD2F90">
      <w:pPr>
        <w:jc w:val="both"/>
        <w:rPr>
          <w:rFonts w:ascii="Times New Roman" w:hAnsi="Times New Roman"/>
          <w:b/>
          <w:noProof/>
          <w:sz w:val="24"/>
          <w:szCs w:val="24"/>
          <w:lang w:eastAsia="es-CL"/>
        </w:rPr>
      </w:pPr>
      <w:r w:rsidRPr="00DD2F90">
        <w:rPr>
          <w:rFonts w:ascii="Times New Roman" w:hAnsi="Times New Roman"/>
          <w:b/>
          <w:noProof/>
          <w:sz w:val="24"/>
          <w:szCs w:val="24"/>
          <w:lang w:eastAsia="es-CL"/>
        </w:rPr>
        <w:t>Los números naturales son aquellos que permiten contar los elementos de un conjunto. Se trata del primer conjunto de números que fue utilizado por los seres humanos para contar objetos</w:t>
      </w:r>
      <w:r w:rsidR="00DD2F90">
        <w:rPr>
          <w:rFonts w:ascii="Times New Roman" w:hAnsi="Times New Roman"/>
          <w:b/>
          <w:noProof/>
          <w:sz w:val="24"/>
          <w:szCs w:val="24"/>
          <w:lang w:eastAsia="es-CL"/>
        </w:rPr>
        <w:t xml:space="preserve"> como: 1,2,3,4,5,6,7,8,9.</w:t>
      </w:r>
    </w:p>
    <w:p w:rsidR="00DD2F90" w:rsidRDefault="00694609" w:rsidP="00DD2F90">
      <w:pPr>
        <w:jc w:val="both"/>
        <w:rPr>
          <w:rFonts w:ascii="Times New Roman" w:hAnsi="Times New Roman"/>
          <w:b/>
          <w:noProof/>
          <w:color w:val="FF0000"/>
          <w:sz w:val="24"/>
          <w:szCs w:val="24"/>
          <w:lang w:eastAsia="es-CL"/>
        </w:rPr>
      </w:pPr>
      <w:r>
        <w:rPr>
          <w:rFonts w:ascii="Times New Roman" w:hAnsi="Times New Roman"/>
          <w:b/>
          <w:noProof/>
          <w:sz w:val="24"/>
          <w:szCs w:val="24"/>
          <w:lang w:eastAsia="es-CL"/>
        </w:rPr>
        <w:t xml:space="preserve">Para mejor </w:t>
      </w:r>
      <w:r w:rsidR="00692D71">
        <w:rPr>
          <w:rFonts w:ascii="Times New Roman" w:hAnsi="Times New Roman"/>
          <w:b/>
          <w:noProof/>
          <w:sz w:val="24"/>
          <w:szCs w:val="24"/>
          <w:lang w:eastAsia="es-CL"/>
        </w:rPr>
        <w:t xml:space="preserve">la </w:t>
      </w:r>
      <w:r>
        <w:rPr>
          <w:rFonts w:ascii="Times New Roman" w:hAnsi="Times New Roman"/>
          <w:b/>
          <w:noProof/>
          <w:sz w:val="24"/>
          <w:szCs w:val="24"/>
          <w:lang w:eastAsia="es-CL"/>
        </w:rPr>
        <w:t xml:space="preserve">comprensión </w:t>
      </w:r>
      <w:r w:rsidR="00692D71">
        <w:rPr>
          <w:rFonts w:ascii="Times New Roman" w:hAnsi="Times New Roman"/>
          <w:b/>
          <w:noProof/>
          <w:sz w:val="24"/>
          <w:szCs w:val="24"/>
          <w:lang w:eastAsia="es-CL"/>
        </w:rPr>
        <w:t xml:space="preserve">de la actividad, </w:t>
      </w:r>
      <w:r>
        <w:rPr>
          <w:rFonts w:ascii="Times New Roman" w:hAnsi="Times New Roman"/>
          <w:b/>
          <w:noProof/>
          <w:sz w:val="24"/>
          <w:szCs w:val="24"/>
          <w:lang w:eastAsia="es-CL"/>
        </w:rPr>
        <w:t xml:space="preserve">te invito a ver el siguiente video: </w:t>
      </w:r>
      <w:hyperlink r:id="rId9" w:history="1">
        <w:r w:rsidR="001B5E9D" w:rsidRPr="00416A8A">
          <w:rPr>
            <w:rStyle w:val="Hipervnculo"/>
            <w:rFonts w:ascii="Times New Roman" w:hAnsi="Times New Roman"/>
            <w:b/>
            <w:noProof/>
            <w:sz w:val="24"/>
            <w:szCs w:val="24"/>
            <w:lang w:eastAsia="es-CL"/>
          </w:rPr>
          <w:t>https://www.youtube.com/watch?v=svwc42DV5xo</w:t>
        </w:r>
      </w:hyperlink>
    </w:p>
    <w:p w:rsidR="00386C0B" w:rsidRDefault="001B5E9D" w:rsidP="00DD2F90">
      <w:pPr>
        <w:jc w:val="both"/>
        <w:rPr>
          <w:rFonts w:ascii="Times New Roman" w:hAnsi="Times New Roman"/>
          <w:b/>
          <w:noProof/>
          <w:sz w:val="24"/>
          <w:szCs w:val="24"/>
          <w:lang w:eastAsia="es-CL"/>
        </w:rPr>
      </w:pPr>
      <w:r w:rsidRPr="001B5E9D">
        <w:rPr>
          <w:rFonts w:ascii="Times New Roman" w:hAnsi="Times New Roman"/>
          <w:b/>
          <w:noProof/>
          <w:sz w:val="24"/>
          <w:szCs w:val="24"/>
          <w:lang w:eastAsia="es-CL"/>
        </w:rPr>
        <w:t>Ahora practiquemos:</w:t>
      </w:r>
    </w:p>
    <w:p w:rsidR="00386C0B" w:rsidRDefault="00386C0B" w:rsidP="00DD2F90">
      <w:pPr>
        <w:jc w:val="both"/>
        <w:rPr>
          <w:rFonts w:ascii="Times New Roman" w:hAnsi="Times New Roman"/>
          <w:b/>
          <w:noProof/>
          <w:sz w:val="24"/>
          <w:szCs w:val="24"/>
          <w:lang w:eastAsia="es-CL"/>
        </w:rPr>
      </w:pPr>
    </w:p>
    <w:p w:rsidR="001B5E9D" w:rsidRPr="001B5E9D" w:rsidRDefault="001B5E9D" w:rsidP="00DD2F90">
      <w:pPr>
        <w:jc w:val="both"/>
        <w:rPr>
          <w:rFonts w:ascii="Times New Roman" w:hAnsi="Times New Roman"/>
          <w:b/>
          <w:noProof/>
          <w:sz w:val="24"/>
          <w:szCs w:val="24"/>
          <w:lang w:eastAsia="es-CL"/>
        </w:rPr>
      </w:pPr>
      <w:r>
        <w:rPr>
          <w:rFonts w:ascii="Times New Roman" w:hAnsi="Times New Roman"/>
          <w:b/>
          <w:noProof/>
          <w:sz w:val="24"/>
          <w:szCs w:val="24"/>
          <w:lang w:eastAsia="es-CL"/>
        </w:rPr>
        <w:t xml:space="preserve">Ejemplo: </w:t>
      </w:r>
    </w:p>
    <w:p w:rsidR="005A08DB" w:rsidRDefault="001B5E9D" w:rsidP="00435A1C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Múltiplos del número 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7"/>
        <w:gridCol w:w="786"/>
        <w:gridCol w:w="787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386C0B" w:rsidTr="00386C0B">
        <w:tc>
          <w:tcPr>
            <w:tcW w:w="756" w:type="dxa"/>
          </w:tcPr>
          <w:p w:rsidR="00386C0B" w:rsidRDefault="00386C0B" w:rsidP="00435A1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29" w:type="dxa"/>
          </w:tcPr>
          <w:p w:rsidR="00386C0B" w:rsidRDefault="00386C0B" w:rsidP="00435A1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3x0</w:t>
            </w:r>
          </w:p>
        </w:tc>
        <w:tc>
          <w:tcPr>
            <w:tcW w:w="829" w:type="dxa"/>
          </w:tcPr>
          <w:p w:rsidR="00386C0B" w:rsidRDefault="00386C0B" w:rsidP="00435A1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3x1</w:t>
            </w:r>
          </w:p>
        </w:tc>
        <w:tc>
          <w:tcPr>
            <w:tcW w:w="830" w:type="dxa"/>
          </w:tcPr>
          <w:p w:rsidR="00386C0B" w:rsidRDefault="00386C0B" w:rsidP="00435A1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3x2</w:t>
            </w:r>
          </w:p>
        </w:tc>
        <w:tc>
          <w:tcPr>
            <w:tcW w:w="830" w:type="dxa"/>
          </w:tcPr>
          <w:p w:rsidR="00386C0B" w:rsidRDefault="00386C0B" w:rsidP="00435A1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3x3</w:t>
            </w:r>
          </w:p>
        </w:tc>
        <w:tc>
          <w:tcPr>
            <w:tcW w:w="830" w:type="dxa"/>
          </w:tcPr>
          <w:p w:rsidR="00386C0B" w:rsidRDefault="00386C0B" w:rsidP="00435A1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3x4</w:t>
            </w:r>
          </w:p>
        </w:tc>
        <w:tc>
          <w:tcPr>
            <w:tcW w:w="830" w:type="dxa"/>
          </w:tcPr>
          <w:p w:rsidR="00386C0B" w:rsidRDefault="00386C0B" w:rsidP="00435A1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3x5</w:t>
            </w:r>
          </w:p>
        </w:tc>
        <w:tc>
          <w:tcPr>
            <w:tcW w:w="830" w:type="dxa"/>
          </w:tcPr>
          <w:p w:rsidR="00386C0B" w:rsidRDefault="00386C0B" w:rsidP="00435A1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3x6</w:t>
            </w:r>
          </w:p>
        </w:tc>
        <w:tc>
          <w:tcPr>
            <w:tcW w:w="830" w:type="dxa"/>
          </w:tcPr>
          <w:p w:rsidR="00386C0B" w:rsidRDefault="00386C0B" w:rsidP="00435A1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3x7</w:t>
            </w:r>
          </w:p>
        </w:tc>
        <w:tc>
          <w:tcPr>
            <w:tcW w:w="830" w:type="dxa"/>
          </w:tcPr>
          <w:p w:rsidR="00386C0B" w:rsidRDefault="00386C0B" w:rsidP="00435A1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3x8</w:t>
            </w:r>
          </w:p>
        </w:tc>
        <w:tc>
          <w:tcPr>
            <w:tcW w:w="830" w:type="dxa"/>
          </w:tcPr>
          <w:p w:rsidR="00386C0B" w:rsidRDefault="00386C0B" w:rsidP="00435A1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3x9</w:t>
            </w:r>
          </w:p>
        </w:tc>
      </w:tr>
      <w:tr w:rsidR="00386C0B" w:rsidTr="00386C0B">
        <w:tc>
          <w:tcPr>
            <w:tcW w:w="756" w:type="dxa"/>
          </w:tcPr>
          <w:p w:rsidR="00386C0B" w:rsidRDefault="00386C0B" w:rsidP="00435A1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múltiplos</w:t>
            </w:r>
          </w:p>
        </w:tc>
        <w:tc>
          <w:tcPr>
            <w:tcW w:w="829" w:type="dxa"/>
          </w:tcPr>
          <w:p w:rsidR="00386C0B" w:rsidRDefault="00386C0B" w:rsidP="00435A1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386C0B" w:rsidRDefault="00386C0B" w:rsidP="00435A1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:rsidR="00386C0B" w:rsidRDefault="00386C0B" w:rsidP="00435A1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:rsidR="00386C0B" w:rsidRDefault="00386C0B" w:rsidP="00435A1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830" w:type="dxa"/>
          </w:tcPr>
          <w:p w:rsidR="00386C0B" w:rsidRDefault="00386C0B" w:rsidP="00435A1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830" w:type="dxa"/>
          </w:tcPr>
          <w:p w:rsidR="00386C0B" w:rsidRDefault="00386C0B" w:rsidP="00435A1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830" w:type="dxa"/>
          </w:tcPr>
          <w:p w:rsidR="00386C0B" w:rsidRDefault="00386C0B" w:rsidP="00435A1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830" w:type="dxa"/>
          </w:tcPr>
          <w:p w:rsidR="00386C0B" w:rsidRDefault="00386C0B" w:rsidP="00435A1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830" w:type="dxa"/>
          </w:tcPr>
          <w:p w:rsidR="00386C0B" w:rsidRDefault="00386C0B" w:rsidP="00435A1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830" w:type="dxa"/>
          </w:tcPr>
          <w:p w:rsidR="00386C0B" w:rsidRDefault="00386C0B" w:rsidP="00435A1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27</w:t>
            </w:r>
          </w:p>
        </w:tc>
      </w:tr>
    </w:tbl>
    <w:p w:rsidR="001B5E9D" w:rsidRDefault="00386C0B" w:rsidP="00435A1C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Etc.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7"/>
        <w:gridCol w:w="786"/>
        <w:gridCol w:w="787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386C0B" w:rsidTr="00E3020C">
        <w:tc>
          <w:tcPr>
            <w:tcW w:w="756" w:type="dxa"/>
          </w:tcPr>
          <w:p w:rsidR="00386C0B" w:rsidRDefault="00386C0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29" w:type="dxa"/>
          </w:tcPr>
          <w:p w:rsidR="00386C0B" w:rsidRDefault="00386C0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4x0</w:t>
            </w:r>
          </w:p>
        </w:tc>
        <w:tc>
          <w:tcPr>
            <w:tcW w:w="829" w:type="dxa"/>
          </w:tcPr>
          <w:p w:rsidR="00386C0B" w:rsidRDefault="00386C0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4x1</w:t>
            </w:r>
          </w:p>
        </w:tc>
        <w:tc>
          <w:tcPr>
            <w:tcW w:w="830" w:type="dxa"/>
          </w:tcPr>
          <w:p w:rsidR="00386C0B" w:rsidRDefault="00386C0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4x2</w:t>
            </w:r>
          </w:p>
        </w:tc>
        <w:tc>
          <w:tcPr>
            <w:tcW w:w="830" w:type="dxa"/>
          </w:tcPr>
          <w:p w:rsidR="00386C0B" w:rsidRDefault="00386C0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4x3</w:t>
            </w:r>
          </w:p>
        </w:tc>
        <w:tc>
          <w:tcPr>
            <w:tcW w:w="830" w:type="dxa"/>
          </w:tcPr>
          <w:p w:rsidR="00386C0B" w:rsidRDefault="00386C0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4x4</w:t>
            </w:r>
          </w:p>
        </w:tc>
        <w:tc>
          <w:tcPr>
            <w:tcW w:w="830" w:type="dxa"/>
          </w:tcPr>
          <w:p w:rsidR="00386C0B" w:rsidRDefault="00386C0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4x5</w:t>
            </w:r>
          </w:p>
        </w:tc>
        <w:tc>
          <w:tcPr>
            <w:tcW w:w="830" w:type="dxa"/>
          </w:tcPr>
          <w:p w:rsidR="00386C0B" w:rsidRDefault="00386C0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4x6</w:t>
            </w:r>
          </w:p>
        </w:tc>
        <w:tc>
          <w:tcPr>
            <w:tcW w:w="830" w:type="dxa"/>
          </w:tcPr>
          <w:p w:rsidR="00386C0B" w:rsidRDefault="00386C0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4x7</w:t>
            </w:r>
          </w:p>
        </w:tc>
        <w:tc>
          <w:tcPr>
            <w:tcW w:w="830" w:type="dxa"/>
          </w:tcPr>
          <w:p w:rsidR="00386C0B" w:rsidRDefault="00386C0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4x8</w:t>
            </w:r>
          </w:p>
        </w:tc>
        <w:tc>
          <w:tcPr>
            <w:tcW w:w="830" w:type="dxa"/>
          </w:tcPr>
          <w:p w:rsidR="00386C0B" w:rsidRDefault="00386C0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4x9</w:t>
            </w:r>
          </w:p>
        </w:tc>
      </w:tr>
      <w:tr w:rsidR="00386C0B" w:rsidTr="00E3020C">
        <w:tc>
          <w:tcPr>
            <w:tcW w:w="756" w:type="dxa"/>
          </w:tcPr>
          <w:p w:rsidR="00386C0B" w:rsidRDefault="00386C0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múltiplos</w:t>
            </w:r>
          </w:p>
        </w:tc>
        <w:tc>
          <w:tcPr>
            <w:tcW w:w="829" w:type="dxa"/>
          </w:tcPr>
          <w:p w:rsidR="00386C0B" w:rsidRDefault="00386C0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386C0B" w:rsidRDefault="00386C0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386C0B" w:rsidRDefault="00386C0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:rsidR="00386C0B" w:rsidRDefault="00386C0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830" w:type="dxa"/>
          </w:tcPr>
          <w:p w:rsidR="00386C0B" w:rsidRDefault="00386C0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830" w:type="dxa"/>
          </w:tcPr>
          <w:p w:rsidR="00386C0B" w:rsidRDefault="00386C0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830" w:type="dxa"/>
          </w:tcPr>
          <w:p w:rsidR="00386C0B" w:rsidRDefault="00386C0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830" w:type="dxa"/>
          </w:tcPr>
          <w:p w:rsidR="00386C0B" w:rsidRDefault="00386C0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830" w:type="dxa"/>
          </w:tcPr>
          <w:p w:rsidR="00386C0B" w:rsidRDefault="00386C0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32</w:t>
            </w:r>
          </w:p>
        </w:tc>
        <w:tc>
          <w:tcPr>
            <w:tcW w:w="830" w:type="dxa"/>
          </w:tcPr>
          <w:p w:rsidR="00386C0B" w:rsidRDefault="00386C0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36</w:t>
            </w:r>
          </w:p>
        </w:tc>
      </w:tr>
    </w:tbl>
    <w:p w:rsidR="00386C0B" w:rsidRDefault="00386C0B" w:rsidP="00435A1C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1E5F00" w:rsidRDefault="001E5F00" w:rsidP="00435A1C">
      <w:pPr>
        <w:rPr>
          <w:rFonts w:ascii="Times New Roman" w:hAnsi="Times New Roman"/>
          <w:b/>
          <w:sz w:val="24"/>
          <w:szCs w:val="24"/>
        </w:rPr>
      </w:pPr>
      <w:r w:rsidRPr="001E5F00">
        <w:rPr>
          <w:rFonts w:ascii="Times New Roman" w:hAnsi="Times New Roman"/>
          <w:b/>
          <w:sz w:val="24"/>
          <w:szCs w:val="24"/>
        </w:rPr>
        <w:t>¿</w:t>
      </w:r>
      <w:r w:rsidR="00386C0B" w:rsidRPr="001E5F00">
        <w:rPr>
          <w:rFonts w:ascii="Times New Roman" w:hAnsi="Times New Roman"/>
          <w:b/>
          <w:sz w:val="24"/>
          <w:szCs w:val="24"/>
        </w:rPr>
        <w:t xml:space="preserve">Cuál </w:t>
      </w:r>
      <w:r w:rsidRPr="001E5F00">
        <w:rPr>
          <w:rFonts w:ascii="Times New Roman" w:hAnsi="Times New Roman"/>
          <w:b/>
          <w:sz w:val="24"/>
          <w:szCs w:val="24"/>
        </w:rPr>
        <w:t>serían los múltiplos comunes en el ejercicio anterior?</w:t>
      </w:r>
      <w:r w:rsidR="00386C0B" w:rsidRPr="001E5F00">
        <w:rPr>
          <w:rFonts w:ascii="Times New Roman" w:hAnsi="Times New Roman"/>
          <w:b/>
          <w:sz w:val="24"/>
          <w:szCs w:val="24"/>
        </w:rPr>
        <w:t xml:space="preserve"> </w:t>
      </w:r>
    </w:p>
    <w:p w:rsidR="001E5F00" w:rsidRPr="001E5F00" w:rsidRDefault="001E5F00" w:rsidP="00435A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 12 y el 24 son </w:t>
      </w:r>
      <w:r w:rsidR="00820397">
        <w:rPr>
          <w:rFonts w:ascii="Times New Roman" w:hAnsi="Times New Roman"/>
          <w:sz w:val="24"/>
          <w:szCs w:val="24"/>
        </w:rPr>
        <w:t>múltiplos</w:t>
      </w:r>
      <w:r>
        <w:rPr>
          <w:rFonts w:ascii="Times New Roman" w:hAnsi="Times New Roman"/>
          <w:sz w:val="24"/>
          <w:szCs w:val="24"/>
        </w:rPr>
        <w:t xml:space="preserve"> comunes</w:t>
      </w:r>
    </w:p>
    <w:p w:rsidR="00386C0B" w:rsidRDefault="001E5F00" w:rsidP="00435A1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¿Cuál es el mínimo común múltiplo?</w:t>
      </w:r>
    </w:p>
    <w:p w:rsidR="001E5F00" w:rsidRPr="00820397" w:rsidRDefault="001E5F00" w:rsidP="00435A1C">
      <w:pPr>
        <w:rPr>
          <w:rFonts w:ascii="Times New Roman" w:hAnsi="Times New Roman"/>
          <w:sz w:val="24"/>
          <w:szCs w:val="24"/>
        </w:rPr>
      </w:pPr>
      <w:r w:rsidRPr="00820397">
        <w:rPr>
          <w:rFonts w:ascii="Times New Roman" w:hAnsi="Times New Roman"/>
          <w:sz w:val="24"/>
          <w:szCs w:val="24"/>
        </w:rPr>
        <w:t xml:space="preserve">El </w:t>
      </w:r>
      <w:r w:rsidR="00820397" w:rsidRPr="00820397">
        <w:rPr>
          <w:rFonts w:ascii="Times New Roman" w:hAnsi="Times New Roman"/>
          <w:sz w:val="24"/>
          <w:szCs w:val="24"/>
        </w:rPr>
        <w:t>mínimo</w:t>
      </w:r>
      <w:r w:rsidRPr="00820397">
        <w:rPr>
          <w:rFonts w:ascii="Times New Roman" w:hAnsi="Times New Roman"/>
          <w:sz w:val="24"/>
          <w:szCs w:val="24"/>
        </w:rPr>
        <w:t xml:space="preserve"> es siempre el </w:t>
      </w:r>
      <w:r w:rsidR="00820397" w:rsidRPr="00820397">
        <w:rPr>
          <w:rFonts w:ascii="Times New Roman" w:hAnsi="Times New Roman"/>
          <w:sz w:val="24"/>
          <w:szCs w:val="24"/>
        </w:rPr>
        <w:t>número</w:t>
      </w:r>
      <w:r w:rsidRPr="00820397">
        <w:rPr>
          <w:rFonts w:ascii="Times New Roman" w:hAnsi="Times New Roman"/>
          <w:sz w:val="24"/>
          <w:szCs w:val="24"/>
        </w:rPr>
        <w:t xml:space="preserve"> más pequeño en este caso seria 12</w:t>
      </w:r>
    </w:p>
    <w:p w:rsidR="00820397" w:rsidRDefault="00820397" w:rsidP="00435A1C">
      <w:pPr>
        <w:rPr>
          <w:rFonts w:ascii="Times New Roman" w:hAnsi="Times New Roman"/>
          <w:sz w:val="24"/>
          <w:szCs w:val="24"/>
        </w:rPr>
      </w:pPr>
      <w:r w:rsidRPr="00820397">
        <w:rPr>
          <w:rFonts w:ascii="Times New Roman" w:hAnsi="Times New Roman"/>
          <w:sz w:val="24"/>
          <w:szCs w:val="24"/>
        </w:rPr>
        <w:t>M.C.M (3,4)= 12</w:t>
      </w:r>
    </w:p>
    <w:p w:rsidR="00291315" w:rsidRDefault="00291315" w:rsidP="00435A1C">
      <w:pPr>
        <w:rPr>
          <w:rFonts w:ascii="Times New Roman" w:hAnsi="Times New Roman"/>
          <w:sz w:val="24"/>
          <w:szCs w:val="24"/>
        </w:rPr>
      </w:pPr>
    </w:p>
    <w:p w:rsidR="0083449A" w:rsidRDefault="00851A3B" w:rsidP="00435A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Ahora practica solito, copia los ejercicios en tu cuaderno y resuelve.</w:t>
      </w:r>
    </w:p>
    <w:p w:rsidR="00291315" w:rsidRDefault="00004318" w:rsidP="00291315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1.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7"/>
        <w:gridCol w:w="786"/>
        <w:gridCol w:w="787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851A3B" w:rsidTr="00291315">
        <w:tc>
          <w:tcPr>
            <w:tcW w:w="1177" w:type="dxa"/>
          </w:tcPr>
          <w:p w:rsidR="0083449A" w:rsidRDefault="00004318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86" w:type="dxa"/>
          </w:tcPr>
          <w:p w:rsidR="0083449A" w:rsidRDefault="0083449A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87" w:type="dxa"/>
          </w:tcPr>
          <w:p w:rsidR="0083449A" w:rsidRDefault="0083449A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88" w:type="dxa"/>
          </w:tcPr>
          <w:p w:rsidR="0083449A" w:rsidRDefault="0083449A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88" w:type="dxa"/>
          </w:tcPr>
          <w:p w:rsidR="0083449A" w:rsidRDefault="0083449A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88" w:type="dxa"/>
          </w:tcPr>
          <w:p w:rsidR="0083449A" w:rsidRDefault="0083449A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88" w:type="dxa"/>
          </w:tcPr>
          <w:p w:rsidR="0083449A" w:rsidRDefault="0083449A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88" w:type="dxa"/>
          </w:tcPr>
          <w:p w:rsidR="0083449A" w:rsidRDefault="0083449A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88" w:type="dxa"/>
          </w:tcPr>
          <w:p w:rsidR="0083449A" w:rsidRDefault="0083449A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88" w:type="dxa"/>
          </w:tcPr>
          <w:p w:rsidR="0083449A" w:rsidRDefault="0083449A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88" w:type="dxa"/>
          </w:tcPr>
          <w:p w:rsidR="0083449A" w:rsidRDefault="0083449A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51A3B" w:rsidTr="00291315">
        <w:tc>
          <w:tcPr>
            <w:tcW w:w="1177" w:type="dxa"/>
          </w:tcPr>
          <w:p w:rsidR="0083449A" w:rsidRDefault="0083449A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múltiplos</w:t>
            </w:r>
          </w:p>
        </w:tc>
        <w:tc>
          <w:tcPr>
            <w:tcW w:w="786" w:type="dxa"/>
          </w:tcPr>
          <w:p w:rsidR="0083449A" w:rsidRDefault="0083449A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87" w:type="dxa"/>
          </w:tcPr>
          <w:p w:rsidR="0083449A" w:rsidRDefault="0083449A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88" w:type="dxa"/>
          </w:tcPr>
          <w:p w:rsidR="0083449A" w:rsidRDefault="0083449A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88" w:type="dxa"/>
          </w:tcPr>
          <w:p w:rsidR="0083449A" w:rsidRDefault="0083449A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88" w:type="dxa"/>
          </w:tcPr>
          <w:p w:rsidR="0083449A" w:rsidRDefault="0083449A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88" w:type="dxa"/>
          </w:tcPr>
          <w:p w:rsidR="0083449A" w:rsidRDefault="0083449A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88" w:type="dxa"/>
          </w:tcPr>
          <w:p w:rsidR="0083449A" w:rsidRDefault="0083449A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88" w:type="dxa"/>
          </w:tcPr>
          <w:p w:rsidR="0083449A" w:rsidRDefault="0083449A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88" w:type="dxa"/>
          </w:tcPr>
          <w:p w:rsidR="0083449A" w:rsidRDefault="0083449A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88" w:type="dxa"/>
          </w:tcPr>
          <w:p w:rsidR="0083449A" w:rsidRDefault="0083449A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386C0B" w:rsidRDefault="00386C0B" w:rsidP="00435A1C">
      <w:pPr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7"/>
        <w:gridCol w:w="786"/>
        <w:gridCol w:w="787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851A3B" w:rsidTr="00E3020C">
        <w:tc>
          <w:tcPr>
            <w:tcW w:w="756" w:type="dxa"/>
          </w:tcPr>
          <w:p w:rsidR="0083449A" w:rsidRDefault="00004318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829" w:type="dxa"/>
          </w:tcPr>
          <w:p w:rsidR="0083449A" w:rsidRDefault="0083449A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29" w:type="dxa"/>
          </w:tcPr>
          <w:p w:rsidR="0083449A" w:rsidRDefault="0083449A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3449A" w:rsidRDefault="0083449A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3449A" w:rsidRDefault="0083449A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3449A" w:rsidRDefault="0083449A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3449A" w:rsidRDefault="0083449A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3449A" w:rsidRDefault="0083449A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3449A" w:rsidRDefault="0083449A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3449A" w:rsidRDefault="0083449A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3449A" w:rsidRDefault="0083449A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51A3B" w:rsidTr="00E3020C">
        <w:tc>
          <w:tcPr>
            <w:tcW w:w="756" w:type="dxa"/>
          </w:tcPr>
          <w:p w:rsidR="0083449A" w:rsidRDefault="0083449A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múltiplos</w:t>
            </w:r>
          </w:p>
        </w:tc>
        <w:tc>
          <w:tcPr>
            <w:tcW w:w="829" w:type="dxa"/>
          </w:tcPr>
          <w:p w:rsidR="0083449A" w:rsidRDefault="0083449A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29" w:type="dxa"/>
          </w:tcPr>
          <w:p w:rsidR="0083449A" w:rsidRDefault="0083449A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3449A" w:rsidRDefault="0083449A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3449A" w:rsidRDefault="0083449A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3449A" w:rsidRDefault="0083449A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3449A" w:rsidRDefault="0083449A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3449A" w:rsidRDefault="0083449A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3449A" w:rsidRDefault="0083449A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3449A" w:rsidRDefault="0083449A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3449A" w:rsidRDefault="0083449A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851A3B" w:rsidRDefault="00851A3B" w:rsidP="00851A3B">
      <w:pPr>
        <w:rPr>
          <w:rFonts w:ascii="Times New Roman" w:hAnsi="Times New Roman"/>
          <w:sz w:val="24"/>
          <w:szCs w:val="24"/>
        </w:rPr>
      </w:pPr>
    </w:p>
    <w:p w:rsidR="00291315" w:rsidRDefault="00291315" w:rsidP="00851A3B">
      <w:pPr>
        <w:rPr>
          <w:rFonts w:ascii="Times New Roman" w:hAnsi="Times New Roman"/>
          <w:sz w:val="24"/>
          <w:szCs w:val="24"/>
        </w:rPr>
      </w:pPr>
    </w:p>
    <w:p w:rsidR="00291315" w:rsidRPr="00851A3B" w:rsidRDefault="00004318" w:rsidP="00851A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AHORA TU DEBES CREAR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7"/>
        <w:gridCol w:w="786"/>
        <w:gridCol w:w="787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851A3B" w:rsidTr="00E3020C">
        <w:tc>
          <w:tcPr>
            <w:tcW w:w="756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29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29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51A3B" w:rsidTr="00E3020C">
        <w:tc>
          <w:tcPr>
            <w:tcW w:w="756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múltiplos</w:t>
            </w:r>
          </w:p>
        </w:tc>
        <w:tc>
          <w:tcPr>
            <w:tcW w:w="829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29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851A3B" w:rsidRDefault="00851A3B" w:rsidP="00851A3B">
      <w:pPr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7"/>
        <w:gridCol w:w="786"/>
        <w:gridCol w:w="787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851A3B" w:rsidTr="00E3020C">
        <w:tc>
          <w:tcPr>
            <w:tcW w:w="756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29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29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51A3B" w:rsidTr="00E3020C">
        <w:tc>
          <w:tcPr>
            <w:tcW w:w="756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múltiplos</w:t>
            </w:r>
          </w:p>
        </w:tc>
        <w:tc>
          <w:tcPr>
            <w:tcW w:w="829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29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851A3B" w:rsidRDefault="00851A3B" w:rsidP="00E3020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851A3B" w:rsidRPr="00851A3B" w:rsidRDefault="00851A3B" w:rsidP="00851A3B">
      <w:pPr>
        <w:rPr>
          <w:rFonts w:ascii="Times New Roman" w:hAnsi="Times New Roman"/>
          <w:sz w:val="24"/>
          <w:szCs w:val="24"/>
        </w:rPr>
      </w:pPr>
    </w:p>
    <w:p w:rsidR="00851A3B" w:rsidRPr="00851A3B" w:rsidRDefault="00851A3B" w:rsidP="00851A3B">
      <w:pPr>
        <w:rPr>
          <w:rFonts w:ascii="Times New Roman" w:hAnsi="Times New Roman"/>
          <w:sz w:val="24"/>
          <w:szCs w:val="24"/>
        </w:rPr>
      </w:pPr>
    </w:p>
    <w:p w:rsidR="00851A3B" w:rsidRPr="00851A3B" w:rsidRDefault="00851A3B" w:rsidP="00851A3B">
      <w:pPr>
        <w:rPr>
          <w:rFonts w:ascii="Times New Roman" w:hAnsi="Times New Roman"/>
          <w:sz w:val="24"/>
          <w:szCs w:val="24"/>
        </w:rPr>
      </w:pPr>
    </w:p>
    <w:p w:rsidR="00851A3B" w:rsidRPr="00851A3B" w:rsidRDefault="00851A3B" w:rsidP="00851A3B">
      <w:pPr>
        <w:rPr>
          <w:rFonts w:ascii="Times New Roman" w:hAnsi="Times New Roman"/>
          <w:sz w:val="24"/>
          <w:szCs w:val="24"/>
        </w:rPr>
      </w:pPr>
    </w:p>
    <w:p w:rsidR="00851A3B" w:rsidRPr="00851A3B" w:rsidRDefault="00851A3B" w:rsidP="00851A3B">
      <w:pPr>
        <w:rPr>
          <w:rFonts w:ascii="Times New Roman" w:hAnsi="Times New Roman"/>
          <w:sz w:val="24"/>
          <w:szCs w:val="24"/>
        </w:rPr>
      </w:pPr>
    </w:p>
    <w:p w:rsidR="004C6A76" w:rsidRDefault="004C6A76" w:rsidP="00851A3B">
      <w:pPr>
        <w:tabs>
          <w:tab w:val="left" w:pos="1240"/>
        </w:tabs>
        <w:rPr>
          <w:rFonts w:ascii="Times New Roman" w:hAnsi="Times New Roman"/>
          <w:sz w:val="24"/>
          <w:szCs w:val="24"/>
        </w:rPr>
      </w:pPr>
    </w:p>
    <w:p w:rsidR="004C6A76" w:rsidRDefault="004C6A76" w:rsidP="00851A3B">
      <w:pPr>
        <w:tabs>
          <w:tab w:val="left" w:pos="1240"/>
        </w:tabs>
        <w:rPr>
          <w:rFonts w:ascii="Times New Roman" w:hAnsi="Times New Roman"/>
          <w:sz w:val="24"/>
          <w:szCs w:val="24"/>
        </w:rPr>
      </w:pPr>
    </w:p>
    <w:p w:rsidR="004C6A76" w:rsidRDefault="004C6A76" w:rsidP="00851A3B">
      <w:pPr>
        <w:tabs>
          <w:tab w:val="left" w:pos="1240"/>
        </w:tabs>
        <w:rPr>
          <w:rFonts w:ascii="Times New Roman" w:hAnsi="Times New Roman"/>
          <w:sz w:val="24"/>
          <w:szCs w:val="24"/>
        </w:rPr>
      </w:pPr>
    </w:p>
    <w:p w:rsidR="004C6A76" w:rsidRDefault="004C6A76" w:rsidP="00851A3B">
      <w:pPr>
        <w:tabs>
          <w:tab w:val="left" w:pos="1240"/>
        </w:tabs>
        <w:rPr>
          <w:rFonts w:ascii="Times New Roman" w:hAnsi="Times New Roman"/>
          <w:sz w:val="24"/>
          <w:szCs w:val="24"/>
        </w:rPr>
      </w:pPr>
    </w:p>
    <w:p w:rsidR="004C6A76" w:rsidRDefault="004C6A76" w:rsidP="00851A3B">
      <w:pPr>
        <w:tabs>
          <w:tab w:val="left" w:pos="1240"/>
        </w:tabs>
        <w:rPr>
          <w:rFonts w:ascii="Times New Roman" w:hAnsi="Times New Roman"/>
          <w:sz w:val="24"/>
          <w:szCs w:val="24"/>
        </w:rPr>
      </w:pPr>
    </w:p>
    <w:p w:rsidR="004C6A76" w:rsidRDefault="004C6A76" w:rsidP="00851A3B">
      <w:pPr>
        <w:tabs>
          <w:tab w:val="left" w:pos="1240"/>
        </w:tabs>
        <w:rPr>
          <w:rFonts w:ascii="Times New Roman" w:hAnsi="Times New Roman"/>
          <w:sz w:val="24"/>
          <w:szCs w:val="24"/>
        </w:rPr>
      </w:pPr>
    </w:p>
    <w:p w:rsidR="004C6A76" w:rsidRDefault="004C6A76" w:rsidP="00851A3B">
      <w:pPr>
        <w:tabs>
          <w:tab w:val="left" w:pos="1240"/>
        </w:tabs>
        <w:rPr>
          <w:rFonts w:ascii="Times New Roman" w:hAnsi="Times New Roman"/>
          <w:sz w:val="24"/>
          <w:szCs w:val="24"/>
        </w:rPr>
      </w:pPr>
    </w:p>
    <w:p w:rsidR="004C6A76" w:rsidRDefault="004C6A76" w:rsidP="00851A3B">
      <w:pPr>
        <w:tabs>
          <w:tab w:val="left" w:pos="1240"/>
        </w:tabs>
        <w:rPr>
          <w:rFonts w:ascii="Times New Roman" w:hAnsi="Times New Roman"/>
          <w:sz w:val="24"/>
          <w:szCs w:val="24"/>
        </w:rPr>
      </w:pPr>
    </w:p>
    <w:p w:rsidR="004C6A76" w:rsidRDefault="004C6A76" w:rsidP="00851A3B">
      <w:pPr>
        <w:tabs>
          <w:tab w:val="left" w:pos="1240"/>
        </w:tabs>
        <w:rPr>
          <w:rFonts w:ascii="Times New Roman" w:hAnsi="Times New Roman"/>
          <w:sz w:val="24"/>
          <w:szCs w:val="24"/>
        </w:rPr>
      </w:pPr>
    </w:p>
    <w:p w:rsidR="004C6A76" w:rsidRDefault="004C6A76" w:rsidP="00851A3B">
      <w:pPr>
        <w:tabs>
          <w:tab w:val="left" w:pos="1240"/>
        </w:tabs>
        <w:rPr>
          <w:rFonts w:ascii="Times New Roman" w:hAnsi="Times New Roman"/>
          <w:sz w:val="24"/>
          <w:szCs w:val="24"/>
        </w:rPr>
      </w:pPr>
    </w:p>
    <w:p w:rsidR="004C6A76" w:rsidRDefault="004C6A76" w:rsidP="00851A3B">
      <w:pPr>
        <w:tabs>
          <w:tab w:val="left" w:pos="1240"/>
        </w:tabs>
        <w:rPr>
          <w:rFonts w:ascii="Times New Roman" w:hAnsi="Times New Roman"/>
          <w:sz w:val="24"/>
          <w:szCs w:val="24"/>
        </w:rPr>
      </w:pPr>
    </w:p>
    <w:p w:rsidR="004C6A76" w:rsidRDefault="004C6A76" w:rsidP="00851A3B">
      <w:pPr>
        <w:tabs>
          <w:tab w:val="left" w:pos="1240"/>
        </w:tabs>
        <w:rPr>
          <w:rFonts w:ascii="Times New Roman" w:hAnsi="Times New Roman"/>
          <w:sz w:val="24"/>
          <w:szCs w:val="24"/>
        </w:rPr>
      </w:pPr>
    </w:p>
    <w:p w:rsidR="00851A3B" w:rsidRDefault="00851A3B" w:rsidP="00851A3B">
      <w:pPr>
        <w:tabs>
          <w:tab w:val="left" w:pos="12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:rsidR="00851A3B" w:rsidRDefault="00851A3B" w:rsidP="00851A3B">
      <w:pPr>
        <w:tabs>
          <w:tab w:val="left" w:pos="12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SOLUCIONARIO:</w:t>
      </w:r>
    </w:p>
    <w:p w:rsidR="00004318" w:rsidRDefault="00004318" w:rsidP="00851A3B">
      <w:pPr>
        <w:tabs>
          <w:tab w:val="left" w:pos="12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7"/>
        <w:gridCol w:w="786"/>
        <w:gridCol w:w="787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004318" w:rsidRPr="00004318" w:rsidTr="00E3020C">
        <w:tc>
          <w:tcPr>
            <w:tcW w:w="756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5x0</w:t>
            </w:r>
          </w:p>
        </w:tc>
        <w:tc>
          <w:tcPr>
            <w:tcW w:w="829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5x1</w:t>
            </w:r>
          </w:p>
        </w:tc>
        <w:tc>
          <w:tcPr>
            <w:tcW w:w="830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5x2</w:t>
            </w:r>
          </w:p>
        </w:tc>
        <w:tc>
          <w:tcPr>
            <w:tcW w:w="830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5x3</w:t>
            </w:r>
          </w:p>
        </w:tc>
        <w:tc>
          <w:tcPr>
            <w:tcW w:w="830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5x4</w:t>
            </w:r>
          </w:p>
        </w:tc>
        <w:tc>
          <w:tcPr>
            <w:tcW w:w="830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5x5</w:t>
            </w:r>
          </w:p>
        </w:tc>
        <w:tc>
          <w:tcPr>
            <w:tcW w:w="830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5x6</w:t>
            </w:r>
          </w:p>
        </w:tc>
        <w:tc>
          <w:tcPr>
            <w:tcW w:w="830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5x7</w:t>
            </w:r>
          </w:p>
        </w:tc>
        <w:tc>
          <w:tcPr>
            <w:tcW w:w="830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5x8</w:t>
            </w:r>
          </w:p>
        </w:tc>
        <w:tc>
          <w:tcPr>
            <w:tcW w:w="830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5x9</w:t>
            </w:r>
          </w:p>
        </w:tc>
      </w:tr>
      <w:tr w:rsidR="00004318" w:rsidRPr="00004318" w:rsidTr="00E3020C">
        <w:tc>
          <w:tcPr>
            <w:tcW w:w="756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múltiplos</w:t>
            </w:r>
          </w:p>
        </w:tc>
        <w:tc>
          <w:tcPr>
            <w:tcW w:w="829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30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30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30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30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30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30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30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</w:tbl>
    <w:p w:rsidR="00851A3B" w:rsidRPr="00004318" w:rsidRDefault="00851A3B" w:rsidP="00851A3B">
      <w:pPr>
        <w:tabs>
          <w:tab w:val="left" w:pos="1240"/>
        </w:tabs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7"/>
        <w:gridCol w:w="786"/>
        <w:gridCol w:w="787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004318" w:rsidRPr="00004318" w:rsidTr="00E3020C">
        <w:tc>
          <w:tcPr>
            <w:tcW w:w="756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29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6x0</w:t>
            </w:r>
          </w:p>
        </w:tc>
        <w:tc>
          <w:tcPr>
            <w:tcW w:w="829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6x1</w:t>
            </w:r>
          </w:p>
        </w:tc>
        <w:tc>
          <w:tcPr>
            <w:tcW w:w="830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6x2</w:t>
            </w:r>
          </w:p>
        </w:tc>
        <w:tc>
          <w:tcPr>
            <w:tcW w:w="830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6x3</w:t>
            </w:r>
          </w:p>
        </w:tc>
        <w:tc>
          <w:tcPr>
            <w:tcW w:w="830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6x4</w:t>
            </w:r>
          </w:p>
        </w:tc>
        <w:tc>
          <w:tcPr>
            <w:tcW w:w="830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6x5</w:t>
            </w:r>
          </w:p>
        </w:tc>
        <w:tc>
          <w:tcPr>
            <w:tcW w:w="830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6x6</w:t>
            </w:r>
          </w:p>
        </w:tc>
        <w:tc>
          <w:tcPr>
            <w:tcW w:w="830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6x7</w:t>
            </w:r>
          </w:p>
        </w:tc>
        <w:tc>
          <w:tcPr>
            <w:tcW w:w="830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6x8</w:t>
            </w:r>
          </w:p>
        </w:tc>
        <w:tc>
          <w:tcPr>
            <w:tcW w:w="830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6x9</w:t>
            </w:r>
          </w:p>
        </w:tc>
      </w:tr>
      <w:tr w:rsidR="00004318" w:rsidRPr="00004318" w:rsidTr="00E3020C">
        <w:tc>
          <w:tcPr>
            <w:tcW w:w="756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múltiplos</w:t>
            </w:r>
          </w:p>
        </w:tc>
        <w:tc>
          <w:tcPr>
            <w:tcW w:w="829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30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30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30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30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30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830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830" w:type="dxa"/>
          </w:tcPr>
          <w:p w:rsidR="00851A3B" w:rsidRPr="00004318" w:rsidRDefault="00851A3B" w:rsidP="00E302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318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</w:tbl>
    <w:p w:rsidR="00851A3B" w:rsidRPr="00004318" w:rsidRDefault="00851A3B" w:rsidP="00851A3B">
      <w:pPr>
        <w:tabs>
          <w:tab w:val="left" w:pos="1240"/>
        </w:tabs>
        <w:rPr>
          <w:rFonts w:ascii="Times New Roman" w:hAnsi="Times New Roman"/>
          <w:sz w:val="24"/>
          <w:szCs w:val="24"/>
        </w:rPr>
      </w:pPr>
    </w:p>
    <w:p w:rsidR="00851A3B" w:rsidRPr="00004318" w:rsidRDefault="00851A3B" w:rsidP="00851A3B">
      <w:pPr>
        <w:rPr>
          <w:rFonts w:ascii="Times New Roman" w:hAnsi="Times New Roman"/>
          <w:b/>
          <w:sz w:val="24"/>
          <w:szCs w:val="24"/>
        </w:rPr>
      </w:pPr>
      <w:r w:rsidRPr="00004318">
        <w:rPr>
          <w:rFonts w:ascii="Times New Roman" w:hAnsi="Times New Roman"/>
          <w:b/>
          <w:sz w:val="24"/>
          <w:szCs w:val="24"/>
        </w:rPr>
        <w:t>M.C.M  (5 Y6)= 30</w:t>
      </w:r>
    </w:p>
    <w:p w:rsidR="00851A3B" w:rsidRPr="00851A3B" w:rsidRDefault="00851A3B" w:rsidP="00851A3B">
      <w:pPr>
        <w:tabs>
          <w:tab w:val="left" w:pos="1240"/>
        </w:tabs>
        <w:rPr>
          <w:rFonts w:ascii="Times New Roman" w:hAnsi="Times New Roman"/>
          <w:sz w:val="24"/>
          <w:szCs w:val="24"/>
        </w:rPr>
      </w:pPr>
    </w:p>
    <w:sectPr w:rsidR="00851A3B" w:rsidRPr="00851A3B" w:rsidSect="003D20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1417" w:right="1701" w:bottom="141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11E" w:rsidRPr="00314C47" w:rsidRDefault="00BF411E" w:rsidP="004C2B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separator/>
      </w:r>
    </w:p>
  </w:endnote>
  <w:endnote w:type="continuationSeparator" w:id="0">
    <w:p w:rsidR="00BF411E" w:rsidRPr="00314C47" w:rsidRDefault="00BF411E" w:rsidP="004C2B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2D3" w:rsidRDefault="000F72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FF6" w:rsidRDefault="00587FF6">
    <w:pPr>
      <w:pStyle w:val="Piedepgina"/>
      <w:jc w:val="right"/>
    </w:pPr>
    <w:r w:rsidRPr="004C2B98">
      <w:rPr>
        <w:rFonts w:ascii="Arial" w:hAnsi="Arial" w:cs="Arial"/>
      </w:rPr>
      <w:fldChar w:fldCharType="begin"/>
    </w:r>
    <w:r w:rsidRPr="004C2B98">
      <w:rPr>
        <w:rFonts w:ascii="Arial" w:hAnsi="Arial" w:cs="Arial"/>
      </w:rPr>
      <w:instrText xml:space="preserve"> PAGE   \* MERGEFORMAT </w:instrText>
    </w:r>
    <w:r w:rsidRPr="004C2B98">
      <w:rPr>
        <w:rFonts w:ascii="Arial" w:hAnsi="Arial" w:cs="Arial"/>
      </w:rPr>
      <w:fldChar w:fldCharType="separate"/>
    </w:r>
    <w:r w:rsidR="00692D71">
      <w:rPr>
        <w:rFonts w:ascii="Arial" w:hAnsi="Arial" w:cs="Arial"/>
        <w:noProof/>
      </w:rPr>
      <w:t>1</w:t>
    </w:r>
    <w:r w:rsidRPr="004C2B98">
      <w:rPr>
        <w:rFonts w:ascii="Arial" w:hAnsi="Arial" w:cs="Arial"/>
      </w:rPr>
      <w:fldChar w:fldCharType="end"/>
    </w:r>
  </w:p>
  <w:p w:rsidR="00587FF6" w:rsidRPr="00F53FD5" w:rsidRDefault="00F53FD5" w:rsidP="00F53FD5">
    <w:pPr>
      <w:pStyle w:val="Piedepgina"/>
      <w:jc w:val="center"/>
      <w:rPr>
        <w:rFonts w:asciiTheme="majorHAnsi" w:hAnsiTheme="majorHAnsi"/>
      </w:rPr>
    </w:pPr>
    <w:r w:rsidRPr="00F53FD5">
      <w:rPr>
        <w:rFonts w:asciiTheme="majorHAnsi" w:hAnsiTheme="majorHAnsi"/>
      </w:rPr>
      <w:t>Paulina Cea Fuentes, Educadora Diferencial Programa Integración Escolar Colegio Isabel Riquelme.</w:t>
    </w:r>
  </w:p>
  <w:p w:rsidR="00587FF6" w:rsidRPr="00F53FD5" w:rsidRDefault="00587FF6" w:rsidP="00F53FD5">
    <w:pPr>
      <w:jc w:val="center"/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2D3" w:rsidRDefault="000F72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11E" w:rsidRPr="00314C47" w:rsidRDefault="00BF411E" w:rsidP="004C2B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separator/>
      </w:r>
    </w:p>
  </w:footnote>
  <w:footnote w:type="continuationSeparator" w:id="0">
    <w:p w:rsidR="00BF411E" w:rsidRPr="00314C47" w:rsidRDefault="00BF411E" w:rsidP="004C2B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2D3" w:rsidRDefault="000F72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FF6" w:rsidRPr="00587FF6" w:rsidRDefault="00F53FD5" w:rsidP="001432A1">
    <w:pPr>
      <w:spacing w:after="0"/>
      <w:rPr>
        <w:rFonts w:ascii="Arial" w:hAnsi="Arial" w:cs="Arial"/>
        <w:sz w:val="16"/>
        <w:szCs w:val="16"/>
      </w:rPr>
    </w:pPr>
    <w:r w:rsidRPr="00587FF6">
      <w:rPr>
        <w:noProof/>
        <w:sz w:val="16"/>
        <w:szCs w:val="16"/>
        <w:lang w:eastAsia="es-CL"/>
      </w:rPr>
      <w:drawing>
        <wp:anchor distT="0" distB="0" distL="114300" distR="114300" simplePos="0" relativeHeight="251658752" behindDoc="1" locked="0" layoutInCell="1" allowOverlap="1" wp14:anchorId="3DA30AF6" wp14:editId="32E85E74">
          <wp:simplePos x="0" y="0"/>
          <wp:positionH relativeFrom="column">
            <wp:posOffset>62230</wp:posOffset>
          </wp:positionH>
          <wp:positionV relativeFrom="paragraph">
            <wp:posOffset>-227965</wp:posOffset>
          </wp:positionV>
          <wp:extent cx="431800" cy="514350"/>
          <wp:effectExtent l="0" t="0" r="6350" b="0"/>
          <wp:wrapTight wrapText="bothSides">
            <wp:wrapPolygon edited="0">
              <wp:start x="0" y="0"/>
              <wp:lineTo x="0" y="20800"/>
              <wp:lineTo x="20965" y="20800"/>
              <wp:lineTo x="2096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FF6" w:rsidRPr="00587FF6">
      <w:rPr>
        <w:rFonts w:ascii="Arial" w:hAnsi="Arial" w:cs="Arial"/>
        <w:noProof/>
        <w:sz w:val="16"/>
        <w:szCs w:val="16"/>
        <w:lang w:eastAsia="es-CL"/>
      </w:rPr>
      <w:drawing>
        <wp:anchor distT="0" distB="0" distL="114300" distR="114300" simplePos="0" relativeHeight="251660800" behindDoc="1" locked="0" layoutInCell="1" allowOverlap="1" wp14:anchorId="177C4EE0" wp14:editId="16EAACD6">
          <wp:simplePos x="0" y="0"/>
          <wp:positionH relativeFrom="column">
            <wp:posOffset>5107940</wp:posOffset>
          </wp:positionH>
          <wp:positionV relativeFrom="paragraph">
            <wp:posOffset>-183515</wp:posOffset>
          </wp:positionV>
          <wp:extent cx="711200" cy="561975"/>
          <wp:effectExtent l="0" t="0" r="0" b="9525"/>
          <wp:wrapTight wrapText="bothSides">
            <wp:wrapPolygon edited="0">
              <wp:start x="0" y="0"/>
              <wp:lineTo x="0" y="21234"/>
              <wp:lineTo x="20829" y="21234"/>
              <wp:lineTo x="20829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                   </w:t>
    </w:r>
    <w:r w:rsidR="00587FF6" w:rsidRPr="00587FF6">
      <w:rPr>
        <w:rFonts w:ascii="Arial" w:hAnsi="Arial" w:cs="Arial"/>
        <w:sz w:val="16"/>
        <w:szCs w:val="16"/>
      </w:rPr>
      <w:t xml:space="preserve">Colegio Isabel Riquelme </w:t>
    </w:r>
  </w:p>
  <w:p w:rsidR="00587FF6" w:rsidRPr="00587FF6" w:rsidRDefault="00F53FD5" w:rsidP="001432A1">
    <w:pPr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</w:t>
    </w:r>
    <w:r w:rsidR="000F72D3">
      <w:rPr>
        <w:rFonts w:ascii="Arial" w:hAnsi="Arial" w:cs="Arial"/>
        <w:sz w:val="16"/>
        <w:szCs w:val="16"/>
      </w:rPr>
      <w:t>Rancagua, UTP.</w:t>
    </w:r>
  </w:p>
  <w:p w:rsidR="00587FF6" w:rsidRDefault="00587FF6">
    <w:pPr>
      <w:pStyle w:val="Encabezado"/>
    </w:pPr>
  </w:p>
  <w:p w:rsidR="00587FF6" w:rsidRDefault="00587F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2D3" w:rsidRDefault="000F72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5B32"/>
    <w:multiLevelType w:val="hybridMultilevel"/>
    <w:tmpl w:val="BCE2D0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E63CE"/>
    <w:multiLevelType w:val="hybridMultilevel"/>
    <w:tmpl w:val="35D20A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9481D"/>
    <w:multiLevelType w:val="hybridMultilevel"/>
    <w:tmpl w:val="D208318E"/>
    <w:lvl w:ilvl="0" w:tplc="6F20A56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8962B4"/>
    <w:multiLevelType w:val="hybridMultilevel"/>
    <w:tmpl w:val="AAF06C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66B94"/>
    <w:multiLevelType w:val="hybridMultilevel"/>
    <w:tmpl w:val="40824DB8"/>
    <w:lvl w:ilvl="0" w:tplc="ECA03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1699C"/>
    <w:multiLevelType w:val="hybridMultilevel"/>
    <w:tmpl w:val="8B7A4D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34090"/>
    <w:multiLevelType w:val="hybridMultilevel"/>
    <w:tmpl w:val="69A8C082"/>
    <w:lvl w:ilvl="0" w:tplc="DDAE01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87FC2"/>
    <w:multiLevelType w:val="hybridMultilevel"/>
    <w:tmpl w:val="1F6CE8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F4756"/>
    <w:multiLevelType w:val="hybridMultilevel"/>
    <w:tmpl w:val="83442AD0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D3124"/>
    <w:multiLevelType w:val="hybridMultilevel"/>
    <w:tmpl w:val="000E93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46F5B"/>
    <w:multiLevelType w:val="hybridMultilevel"/>
    <w:tmpl w:val="85800FCC"/>
    <w:lvl w:ilvl="0" w:tplc="5C0ED8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A67CF"/>
    <w:multiLevelType w:val="hybridMultilevel"/>
    <w:tmpl w:val="69D8E3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1412B"/>
    <w:multiLevelType w:val="hybridMultilevel"/>
    <w:tmpl w:val="C55CF8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873FF"/>
    <w:multiLevelType w:val="hybridMultilevel"/>
    <w:tmpl w:val="69A8C082"/>
    <w:lvl w:ilvl="0" w:tplc="DDAE01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52611"/>
    <w:multiLevelType w:val="hybridMultilevel"/>
    <w:tmpl w:val="4D9CF20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265843"/>
    <w:multiLevelType w:val="hybridMultilevel"/>
    <w:tmpl w:val="8460FC00"/>
    <w:lvl w:ilvl="0" w:tplc="340A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 w15:restartNumberingAfterBreak="0">
    <w:nsid w:val="62576314"/>
    <w:multiLevelType w:val="hybridMultilevel"/>
    <w:tmpl w:val="959ADB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116B8"/>
    <w:multiLevelType w:val="hybridMultilevel"/>
    <w:tmpl w:val="B074F9E4"/>
    <w:lvl w:ilvl="0" w:tplc="5016DD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B1AF5"/>
    <w:multiLevelType w:val="hybridMultilevel"/>
    <w:tmpl w:val="9BCA02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1"/>
  </w:num>
  <w:num w:numId="4">
    <w:abstractNumId w:val="9"/>
  </w:num>
  <w:num w:numId="5">
    <w:abstractNumId w:val="8"/>
  </w:num>
  <w:num w:numId="6">
    <w:abstractNumId w:val="3"/>
  </w:num>
  <w:num w:numId="7">
    <w:abstractNumId w:val="14"/>
  </w:num>
  <w:num w:numId="8">
    <w:abstractNumId w:val="1"/>
  </w:num>
  <w:num w:numId="9">
    <w:abstractNumId w:val="13"/>
  </w:num>
  <w:num w:numId="10">
    <w:abstractNumId w:val="6"/>
  </w:num>
  <w:num w:numId="11">
    <w:abstractNumId w:val="15"/>
  </w:num>
  <w:num w:numId="12">
    <w:abstractNumId w:val="12"/>
  </w:num>
  <w:num w:numId="13">
    <w:abstractNumId w:val="7"/>
  </w:num>
  <w:num w:numId="14">
    <w:abstractNumId w:val="18"/>
  </w:num>
  <w:num w:numId="15">
    <w:abstractNumId w:val="5"/>
  </w:num>
  <w:num w:numId="16">
    <w:abstractNumId w:val="17"/>
  </w:num>
  <w:num w:numId="17">
    <w:abstractNumId w:val="2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9F"/>
    <w:rsid w:val="00004318"/>
    <w:rsid w:val="00013BEA"/>
    <w:rsid w:val="00017893"/>
    <w:rsid w:val="00033E2F"/>
    <w:rsid w:val="00034AD2"/>
    <w:rsid w:val="00052771"/>
    <w:rsid w:val="00057CD8"/>
    <w:rsid w:val="0007167F"/>
    <w:rsid w:val="0009314C"/>
    <w:rsid w:val="00094CD9"/>
    <w:rsid w:val="000A11FA"/>
    <w:rsid w:val="000A15D2"/>
    <w:rsid w:val="000A3EA3"/>
    <w:rsid w:val="000B476B"/>
    <w:rsid w:val="000C73C8"/>
    <w:rsid w:val="000E15DC"/>
    <w:rsid w:val="000F36E5"/>
    <w:rsid w:val="000F72D3"/>
    <w:rsid w:val="00112FA8"/>
    <w:rsid w:val="001179E5"/>
    <w:rsid w:val="00122AC7"/>
    <w:rsid w:val="001345F8"/>
    <w:rsid w:val="00136DC1"/>
    <w:rsid w:val="001432A1"/>
    <w:rsid w:val="00147EEF"/>
    <w:rsid w:val="00157E4E"/>
    <w:rsid w:val="001632C3"/>
    <w:rsid w:val="00167BA6"/>
    <w:rsid w:val="00180ABE"/>
    <w:rsid w:val="00180BDF"/>
    <w:rsid w:val="0018658D"/>
    <w:rsid w:val="00190449"/>
    <w:rsid w:val="001B5E9D"/>
    <w:rsid w:val="001D2B50"/>
    <w:rsid w:val="001D2E15"/>
    <w:rsid w:val="001D649E"/>
    <w:rsid w:val="001E5F00"/>
    <w:rsid w:val="002005B2"/>
    <w:rsid w:val="00210E6B"/>
    <w:rsid w:val="00214C1C"/>
    <w:rsid w:val="002215F2"/>
    <w:rsid w:val="00242737"/>
    <w:rsid w:val="00250093"/>
    <w:rsid w:val="002634BF"/>
    <w:rsid w:val="00266270"/>
    <w:rsid w:val="00273CAB"/>
    <w:rsid w:val="002910E1"/>
    <w:rsid w:val="00291315"/>
    <w:rsid w:val="002B0C83"/>
    <w:rsid w:val="002B4B8E"/>
    <w:rsid w:val="002D1952"/>
    <w:rsid w:val="002D6C89"/>
    <w:rsid w:val="002D6D3D"/>
    <w:rsid w:val="002E042E"/>
    <w:rsid w:val="002E3622"/>
    <w:rsid w:val="003270DC"/>
    <w:rsid w:val="00327AF8"/>
    <w:rsid w:val="00330C98"/>
    <w:rsid w:val="00337D46"/>
    <w:rsid w:val="00347818"/>
    <w:rsid w:val="00355F25"/>
    <w:rsid w:val="003575C4"/>
    <w:rsid w:val="00370085"/>
    <w:rsid w:val="00374D19"/>
    <w:rsid w:val="00386C0B"/>
    <w:rsid w:val="003936D2"/>
    <w:rsid w:val="00394DFA"/>
    <w:rsid w:val="003A502E"/>
    <w:rsid w:val="003B0C2D"/>
    <w:rsid w:val="003B509F"/>
    <w:rsid w:val="003D1685"/>
    <w:rsid w:val="003D2081"/>
    <w:rsid w:val="003D6E49"/>
    <w:rsid w:val="003D7154"/>
    <w:rsid w:val="003E6F5B"/>
    <w:rsid w:val="003F04F4"/>
    <w:rsid w:val="003F5E58"/>
    <w:rsid w:val="004063D3"/>
    <w:rsid w:val="004176FC"/>
    <w:rsid w:val="0042203D"/>
    <w:rsid w:val="00422624"/>
    <w:rsid w:val="00432356"/>
    <w:rsid w:val="00435625"/>
    <w:rsid w:val="00435A1C"/>
    <w:rsid w:val="004364F3"/>
    <w:rsid w:val="00440AA0"/>
    <w:rsid w:val="00451D05"/>
    <w:rsid w:val="00452939"/>
    <w:rsid w:val="00455D10"/>
    <w:rsid w:val="004661BE"/>
    <w:rsid w:val="0047153E"/>
    <w:rsid w:val="0047467F"/>
    <w:rsid w:val="00475EEE"/>
    <w:rsid w:val="00482322"/>
    <w:rsid w:val="00491569"/>
    <w:rsid w:val="00493D8A"/>
    <w:rsid w:val="00495B2C"/>
    <w:rsid w:val="00497BB9"/>
    <w:rsid w:val="004A2C86"/>
    <w:rsid w:val="004A7AAE"/>
    <w:rsid w:val="004B4B38"/>
    <w:rsid w:val="004C0B57"/>
    <w:rsid w:val="004C2B98"/>
    <w:rsid w:val="004C6A76"/>
    <w:rsid w:val="004D37BB"/>
    <w:rsid w:val="004E3D02"/>
    <w:rsid w:val="00515986"/>
    <w:rsid w:val="00534215"/>
    <w:rsid w:val="00547ADA"/>
    <w:rsid w:val="00550FF2"/>
    <w:rsid w:val="005554A1"/>
    <w:rsid w:val="00560D06"/>
    <w:rsid w:val="0056787A"/>
    <w:rsid w:val="0057089B"/>
    <w:rsid w:val="00573C0E"/>
    <w:rsid w:val="00574B5F"/>
    <w:rsid w:val="005762C6"/>
    <w:rsid w:val="00582C5A"/>
    <w:rsid w:val="00587FF6"/>
    <w:rsid w:val="005A08DB"/>
    <w:rsid w:val="005B05E4"/>
    <w:rsid w:val="005B34F8"/>
    <w:rsid w:val="005C576B"/>
    <w:rsid w:val="005E200A"/>
    <w:rsid w:val="005E4218"/>
    <w:rsid w:val="005F21A8"/>
    <w:rsid w:val="006120A1"/>
    <w:rsid w:val="00621E5E"/>
    <w:rsid w:val="0062372B"/>
    <w:rsid w:val="006612BE"/>
    <w:rsid w:val="00661AD5"/>
    <w:rsid w:val="00671991"/>
    <w:rsid w:val="00673EB4"/>
    <w:rsid w:val="006774EE"/>
    <w:rsid w:val="00690C26"/>
    <w:rsid w:val="00692D71"/>
    <w:rsid w:val="00694609"/>
    <w:rsid w:val="006A0BAA"/>
    <w:rsid w:val="006B1333"/>
    <w:rsid w:val="006B507C"/>
    <w:rsid w:val="006B7679"/>
    <w:rsid w:val="006C04F6"/>
    <w:rsid w:val="006C570A"/>
    <w:rsid w:val="006E493F"/>
    <w:rsid w:val="006F042F"/>
    <w:rsid w:val="0070208A"/>
    <w:rsid w:val="00705DA6"/>
    <w:rsid w:val="007060FB"/>
    <w:rsid w:val="0071174E"/>
    <w:rsid w:val="00715C8C"/>
    <w:rsid w:val="00723285"/>
    <w:rsid w:val="00731676"/>
    <w:rsid w:val="0074367C"/>
    <w:rsid w:val="00750050"/>
    <w:rsid w:val="00751DC0"/>
    <w:rsid w:val="0075571C"/>
    <w:rsid w:val="007613BC"/>
    <w:rsid w:val="007706D7"/>
    <w:rsid w:val="007733CD"/>
    <w:rsid w:val="007758C1"/>
    <w:rsid w:val="007809D8"/>
    <w:rsid w:val="00791AC5"/>
    <w:rsid w:val="007B5448"/>
    <w:rsid w:val="007C0F1D"/>
    <w:rsid w:val="007D1ABD"/>
    <w:rsid w:val="007E099C"/>
    <w:rsid w:val="007F57D2"/>
    <w:rsid w:val="008012E2"/>
    <w:rsid w:val="0081404E"/>
    <w:rsid w:val="008149BD"/>
    <w:rsid w:val="00816F9A"/>
    <w:rsid w:val="00817C62"/>
    <w:rsid w:val="00820397"/>
    <w:rsid w:val="00823D10"/>
    <w:rsid w:val="0082747B"/>
    <w:rsid w:val="0083449A"/>
    <w:rsid w:val="00836EA6"/>
    <w:rsid w:val="008403CD"/>
    <w:rsid w:val="00844D4C"/>
    <w:rsid w:val="00845257"/>
    <w:rsid w:val="00851A3B"/>
    <w:rsid w:val="00856F6B"/>
    <w:rsid w:val="008605CC"/>
    <w:rsid w:val="008627AF"/>
    <w:rsid w:val="008647F6"/>
    <w:rsid w:val="0088552E"/>
    <w:rsid w:val="00886119"/>
    <w:rsid w:val="008A1825"/>
    <w:rsid w:val="008A2AEF"/>
    <w:rsid w:val="008B0020"/>
    <w:rsid w:val="008B6976"/>
    <w:rsid w:val="008E2FDF"/>
    <w:rsid w:val="008E48A0"/>
    <w:rsid w:val="008E5FB0"/>
    <w:rsid w:val="008F3AD5"/>
    <w:rsid w:val="009010A7"/>
    <w:rsid w:val="00902D07"/>
    <w:rsid w:val="00915E5F"/>
    <w:rsid w:val="0091644B"/>
    <w:rsid w:val="00937268"/>
    <w:rsid w:val="00940E80"/>
    <w:rsid w:val="00944A7F"/>
    <w:rsid w:val="009450A5"/>
    <w:rsid w:val="009649FE"/>
    <w:rsid w:val="00964A80"/>
    <w:rsid w:val="0097046C"/>
    <w:rsid w:val="00993E98"/>
    <w:rsid w:val="009A3FC0"/>
    <w:rsid w:val="009B22C7"/>
    <w:rsid w:val="009C4831"/>
    <w:rsid w:val="009D7D6B"/>
    <w:rsid w:val="009E36AE"/>
    <w:rsid w:val="009F28B9"/>
    <w:rsid w:val="00A01938"/>
    <w:rsid w:val="00A17B43"/>
    <w:rsid w:val="00A24DFA"/>
    <w:rsid w:val="00A4470A"/>
    <w:rsid w:val="00A62401"/>
    <w:rsid w:val="00A66C53"/>
    <w:rsid w:val="00A73AAE"/>
    <w:rsid w:val="00A81339"/>
    <w:rsid w:val="00A84FBC"/>
    <w:rsid w:val="00A85A9F"/>
    <w:rsid w:val="00A92482"/>
    <w:rsid w:val="00A9417F"/>
    <w:rsid w:val="00AA496E"/>
    <w:rsid w:val="00AA4F1D"/>
    <w:rsid w:val="00AB17ED"/>
    <w:rsid w:val="00AB26CE"/>
    <w:rsid w:val="00AC02A8"/>
    <w:rsid w:val="00AC0561"/>
    <w:rsid w:val="00AF433D"/>
    <w:rsid w:val="00B145D6"/>
    <w:rsid w:val="00B2362F"/>
    <w:rsid w:val="00B328A6"/>
    <w:rsid w:val="00B444C8"/>
    <w:rsid w:val="00B75118"/>
    <w:rsid w:val="00B76002"/>
    <w:rsid w:val="00B80481"/>
    <w:rsid w:val="00B97BC8"/>
    <w:rsid w:val="00BA2497"/>
    <w:rsid w:val="00BA3C06"/>
    <w:rsid w:val="00BA633A"/>
    <w:rsid w:val="00BA697E"/>
    <w:rsid w:val="00BD7EE9"/>
    <w:rsid w:val="00BE4952"/>
    <w:rsid w:val="00BF07A6"/>
    <w:rsid w:val="00BF411E"/>
    <w:rsid w:val="00BF599F"/>
    <w:rsid w:val="00C008EF"/>
    <w:rsid w:val="00C10CA8"/>
    <w:rsid w:val="00C153BE"/>
    <w:rsid w:val="00C2063E"/>
    <w:rsid w:val="00C20D72"/>
    <w:rsid w:val="00C453CE"/>
    <w:rsid w:val="00C53067"/>
    <w:rsid w:val="00C5567C"/>
    <w:rsid w:val="00C61D91"/>
    <w:rsid w:val="00C728CD"/>
    <w:rsid w:val="00C751F7"/>
    <w:rsid w:val="00C756EC"/>
    <w:rsid w:val="00C84EFE"/>
    <w:rsid w:val="00C93DB0"/>
    <w:rsid w:val="00C95600"/>
    <w:rsid w:val="00CB0779"/>
    <w:rsid w:val="00CB564E"/>
    <w:rsid w:val="00CB607C"/>
    <w:rsid w:val="00CC0F26"/>
    <w:rsid w:val="00CC1906"/>
    <w:rsid w:val="00CC27A9"/>
    <w:rsid w:val="00CD65F2"/>
    <w:rsid w:val="00CE5AE5"/>
    <w:rsid w:val="00CE6BC6"/>
    <w:rsid w:val="00CE6D79"/>
    <w:rsid w:val="00D04838"/>
    <w:rsid w:val="00D11BC0"/>
    <w:rsid w:val="00D2007E"/>
    <w:rsid w:val="00D241E3"/>
    <w:rsid w:val="00D3360A"/>
    <w:rsid w:val="00D35B0E"/>
    <w:rsid w:val="00D363D6"/>
    <w:rsid w:val="00D45017"/>
    <w:rsid w:val="00D46A1D"/>
    <w:rsid w:val="00D47330"/>
    <w:rsid w:val="00D70879"/>
    <w:rsid w:val="00D76E23"/>
    <w:rsid w:val="00D76FB7"/>
    <w:rsid w:val="00D91832"/>
    <w:rsid w:val="00DB2931"/>
    <w:rsid w:val="00DB2E4D"/>
    <w:rsid w:val="00DB4841"/>
    <w:rsid w:val="00DC1A3A"/>
    <w:rsid w:val="00DC499C"/>
    <w:rsid w:val="00DD279F"/>
    <w:rsid w:val="00DD2F90"/>
    <w:rsid w:val="00DE169D"/>
    <w:rsid w:val="00DF7F2C"/>
    <w:rsid w:val="00E14905"/>
    <w:rsid w:val="00E22103"/>
    <w:rsid w:val="00E30BD3"/>
    <w:rsid w:val="00E5759D"/>
    <w:rsid w:val="00E57B34"/>
    <w:rsid w:val="00E74D02"/>
    <w:rsid w:val="00E83268"/>
    <w:rsid w:val="00E86AD5"/>
    <w:rsid w:val="00E9203F"/>
    <w:rsid w:val="00E9235C"/>
    <w:rsid w:val="00E95209"/>
    <w:rsid w:val="00E95D91"/>
    <w:rsid w:val="00EA1C28"/>
    <w:rsid w:val="00EA39DB"/>
    <w:rsid w:val="00ED1D7D"/>
    <w:rsid w:val="00EE5574"/>
    <w:rsid w:val="00EF2044"/>
    <w:rsid w:val="00EF4470"/>
    <w:rsid w:val="00EF722C"/>
    <w:rsid w:val="00F1315D"/>
    <w:rsid w:val="00F33997"/>
    <w:rsid w:val="00F379F0"/>
    <w:rsid w:val="00F422A6"/>
    <w:rsid w:val="00F502DD"/>
    <w:rsid w:val="00F53FD5"/>
    <w:rsid w:val="00F62598"/>
    <w:rsid w:val="00F662EA"/>
    <w:rsid w:val="00F66D9E"/>
    <w:rsid w:val="00F701BC"/>
    <w:rsid w:val="00F7594C"/>
    <w:rsid w:val="00F8615D"/>
    <w:rsid w:val="00F91033"/>
    <w:rsid w:val="00F91908"/>
    <w:rsid w:val="00FA3FB2"/>
    <w:rsid w:val="00FA5EF4"/>
    <w:rsid w:val="00FB1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BE2C84-1602-4EA3-B922-0EF3FAEC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E98"/>
    <w:pPr>
      <w:spacing w:after="200" w:line="276" w:lineRule="auto"/>
    </w:pPr>
    <w:rPr>
      <w:sz w:val="22"/>
      <w:szCs w:val="22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915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50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B50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509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C2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2B98"/>
  </w:style>
  <w:style w:type="paragraph" w:styleId="Piedepgina">
    <w:name w:val="footer"/>
    <w:basedOn w:val="Normal"/>
    <w:link w:val="PiedepginaCar"/>
    <w:uiPriority w:val="99"/>
    <w:unhideWhenUsed/>
    <w:rsid w:val="004C2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B98"/>
  </w:style>
  <w:style w:type="table" w:styleId="Tablaconcuadrcula">
    <w:name w:val="Table Grid"/>
    <w:basedOn w:val="Tablanormal"/>
    <w:uiPriority w:val="59"/>
    <w:rsid w:val="00823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915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 w:eastAsia="en-US"/>
    </w:rPr>
  </w:style>
  <w:style w:type="character" w:styleId="Hipervnculo">
    <w:name w:val="Hyperlink"/>
    <w:basedOn w:val="Fuentedeprrafopredeter"/>
    <w:uiPriority w:val="99"/>
    <w:unhideWhenUsed/>
    <w:rsid w:val="001B5E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251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6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79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22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46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60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3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49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39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03909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2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44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44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89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5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0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46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9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6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4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77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0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87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4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5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3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242677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9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39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4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27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32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8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0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27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2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12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14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07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9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28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74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6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8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1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9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83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9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17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2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62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12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91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1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57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9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53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36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77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40915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7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69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2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5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62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46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42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1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3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45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86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0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53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4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5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11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81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83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30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4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6212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4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43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8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42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91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7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6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40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4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99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3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89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7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58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55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13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63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2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vwc42DV5x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52DAF-3A53-4BD2-A558-6F3FBFF8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kotetita</dc:creator>
  <cp:lastModifiedBy>UTP-F31</cp:lastModifiedBy>
  <cp:revision>2</cp:revision>
  <cp:lastPrinted>2020-03-23T17:57:00Z</cp:lastPrinted>
  <dcterms:created xsi:type="dcterms:W3CDTF">2020-04-01T20:43:00Z</dcterms:created>
  <dcterms:modified xsi:type="dcterms:W3CDTF">2020-04-01T20:43:00Z</dcterms:modified>
</cp:coreProperties>
</file>