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F3" w:rsidRPr="005B0D10" w:rsidRDefault="00BC2BF3" w:rsidP="00BC2BF3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5B0D10">
        <w:rPr>
          <w:rFonts w:ascii="Times New Roman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8752" behindDoc="0" locked="0" layoutInCell="1" allowOverlap="1" wp14:anchorId="2B5192B7" wp14:editId="73765184">
            <wp:simplePos x="0" y="0"/>
            <wp:positionH relativeFrom="column">
              <wp:posOffset>-716915</wp:posOffset>
            </wp:positionH>
            <wp:positionV relativeFrom="paragraph">
              <wp:posOffset>-6350</wp:posOffset>
            </wp:positionV>
            <wp:extent cx="709295" cy="844550"/>
            <wp:effectExtent l="0" t="0" r="0" b="0"/>
            <wp:wrapSquare wrapText="bothSides"/>
            <wp:docPr id="2" name="Imagen 2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D10">
        <w:rPr>
          <w:rFonts w:ascii="Times New Roman" w:eastAsia="Calibri" w:hAnsi="Times New Roman" w:cs="Times New Roman"/>
          <w:b/>
          <w:sz w:val="18"/>
          <w:szCs w:val="18"/>
        </w:rPr>
        <w:t>COLEGIO ISABEL RIQUELME UTP</w:t>
      </w:r>
    </w:p>
    <w:p w:rsidR="005B0D10" w:rsidRDefault="005B0D10" w:rsidP="00C268E7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268E7" w:rsidRPr="00C70EBC" w:rsidRDefault="00C268E7" w:rsidP="00C268E7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GUIA </w:t>
      </w:r>
      <w:proofErr w:type="gramStart"/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DIGITAL 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</w:rPr>
        <w:t>N</w:t>
      </w:r>
      <w:proofErr w:type="gramEnd"/>
      <w:r>
        <w:rPr>
          <w:rFonts w:ascii="Calibri" w:eastAsia="Calibri" w:hAnsi="Calibri" w:cs="Times New Roman"/>
          <w:b/>
          <w:sz w:val="28"/>
          <w:szCs w:val="28"/>
          <w:u w:val="single"/>
        </w:rPr>
        <w:t>°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</w:t>
      </w:r>
    </w:p>
    <w:p w:rsidR="00C268E7" w:rsidRPr="00F83FAE" w:rsidRDefault="00C268E7" w:rsidP="00C268E7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C268E7" w:rsidRPr="00F83FAE" w:rsidRDefault="00C268E7" w:rsidP="00C268E7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>
        <w:rPr>
          <w:rFonts w:ascii="Calibri" w:eastAsia="Calibri" w:hAnsi="Calibri" w:cs="Times New Roman"/>
          <w:sz w:val="28"/>
          <w:szCs w:val="28"/>
        </w:rPr>
        <w:t>: 6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268E7" w:rsidRPr="00F83FAE" w:rsidRDefault="00C268E7" w:rsidP="00C268E7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C268E7" w:rsidRDefault="00C268E7" w:rsidP="00C268E7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C268E7" w:rsidRPr="00F83FAE" w:rsidRDefault="00C268E7" w:rsidP="00C268E7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BC2BF3" w:rsidRDefault="002B0CFA" w:rsidP="00BC2BF3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noProof/>
          <w:lang w:eastAsia="es-CL"/>
        </w:rPr>
        <w:drawing>
          <wp:inline distT="0" distB="0" distL="0" distR="0" wp14:anchorId="71BD9C33" wp14:editId="2C1E0177">
            <wp:extent cx="5612130" cy="4209098"/>
            <wp:effectExtent l="0" t="0" r="7620" b="1270"/>
            <wp:docPr id="3" name="Imagen 3" descr="NUEVA CANCIÓN CHILENA Colegio: Sagrados Corazones de Manquehue 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A CANCIÓN CHILENA Colegio: Sagrados Corazones de Manquehue S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42" w:rsidRPr="00445B42" w:rsidRDefault="00445B42" w:rsidP="00B5068C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La lectura anterior, nos muestra los orígenes de la música chile, quienes fueron sus precursores y tanto intérpretes como autores, </w:t>
      </w:r>
      <w:r w:rsidR="00B5068C">
        <w:rPr>
          <w:rFonts w:ascii="Calibri" w:eastAsia="Calibri" w:hAnsi="Calibri" w:cs="Times New Roman"/>
          <w:sz w:val="24"/>
          <w:szCs w:val="24"/>
        </w:rPr>
        <w:t>más</w:t>
      </w:r>
      <w:r>
        <w:rPr>
          <w:rFonts w:ascii="Calibri" w:eastAsia="Calibri" w:hAnsi="Calibri" w:cs="Times New Roman"/>
          <w:sz w:val="24"/>
          <w:szCs w:val="24"/>
        </w:rPr>
        <w:t xml:space="preserve"> adelante iremos conociendo de estos grandes personajes de la música chilena.</w:t>
      </w:r>
    </w:p>
    <w:sectPr w:rsidR="00445B42" w:rsidRPr="00445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F3"/>
    <w:rsid w:val="002B0CFA"/>
    <w:rsid w:val="00445B42"/>
    <w:rsid w:val="005B0D10"/>
    <w:rsid w:val="00B5068C"/>
    <w:rsid w:val="00BC2BF3"/>
    <w:rsid w:val="00C268E7"/>
    <w:rsid w:val="00D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124D"/>
  <w15:docId w15:val="{76AE5AB7-E76D-4896-867D-3B989509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2020-04-03T17:30:00Z</dcterms:created>
  <dcterms:modified xsi:type="dcterms:W3CDTF">2020-04-03T17:30:00Z</dcterms:modified>
</cp:coreProperties>
</file>